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7BD25" w14:textId="65D1EA0F" w:rsidR="004C460E" w:rsidRPr="007C68B7" w:rsidRDefault="004C460E" w:rsidP="004C460E">
      <w:pPr>
        <w:pStyle w:val="Title2"/>
        <w:spacing w:line="480" w:lineRule="auto"/>
        <w:jc w:val="both"/>
        <w:rPr>
          <w:spacing w:val="-2"/>
          <w:sz w:val="32"/>
          <w:szCs w:val="32"/>
          <w:shd w:val="clear" w:color="auto" w:fill="FFFFFF"/>
          <w:lang w:eastAsia="zh-CN"/>
        </w:rPr>
      </w:pPr>
      <w:bookmarkStart w:id="0" w:name="_Hlk38728514"/>
      <w:bookmarkStart w:id="1" w:name="OLE_LINK34"/>
      <w:r w:rsidRPr="007C68B7">
        <w:rPr>
          <w:i/>
          <w:iCs/>
          <w:spacing w:val="-2"/>
          <w:sz w:val="32"/>
          <w:szCs w:val="32"/>
          <w:shd w:val="clear" w:color="auto" w:fill="FFFFFF"/>
          <w:lang w:eastAsia="zh-CN"/>
        </w:rPr>
        <w:t xml:space="preserve">In-situ </w:t>
      </w:r>
      <w:r w:rsidRPr="007C68B7">
        <w:rPr>
          <w:spacing w:val="-2"/>
          <w:sz w:val="32"/>
          <w:szCs w:val="32"/>
          <w:shd w:val="clear" w:color="auto" w:fill="FFFFFF"/>
          <w:lang w:eastAsia="zh-CN"/>
        </w:rPr>
        <w:t>Surface Self-</w:t>
      </w:r>
      <w:r w:rsidR="00175E43" w:rsidRPr="007C68B7">
        <w:rPr>
          <w:spacing w:val="-2"/>
          <w:sz w:val="32"/>
          <w:szCs w:val="32"/>
          <w:shd w:val="clear" w:color="auto" w:fill="FFFFFF"/>
          <w:lang w:eastAsia="zh-CN"/>
        </w:rPr>
        <w:t>R</w:t>
      </w:r>
      <w:r w:rsidRPr="007C68B7">
        <w:rPr>
          <w:spacing w:val="-2"/>
          <w:sz w:val="32"/>
          <w:szCs w:val="32"/>
          <w:shd w:val="clear" w:color="auto" w:fill="FFFFFF"/>
          <w:lang w:eastAsia="zh-CN"/>
        </w:rPr>
        <w:t xml:space="preserve">econstruction </w:t>
      </w:r>
      <w:r w:rsidRPr="007C68B7">
        <w:rPr>
          <w:rFonts w:hint="eastAsia"/>
          <w:spacing w:val="-2"/>
          <w:sz w:val="32"/>
          <w:szCs w:val="32"/>
          <w:shd w:val="clear" w:color="auto" w:fill="FFFFFF"/>
          <w:lang w:eastAsia="zh-CN"/>
        </w:rPr>
        <w:t>in</w:t>
      </w:r>
      <w:r w:rsidRPr="007C68B7">
        <w:rPr>
          <w:spacing w:val="-2"/>
          <w:sz w:val="32"/>
          <w:szCs w:val="32"/>
          <w:shd w:val="clear" w:color="auto" w:fill="FFFFFF"/>
          <w:lang w:eastAsia="zh-CN"/>
        </w:rPr>
        <w:t xml:space="preserve"> Ternary Transition Metal Dichalcogenide Nanorod Arrays </w:t>
      </w:r>
      <w:r w:rsidRPr="007C68B7">
        <w:rPr>
          <w:rFonts w:hint="eastAsia"/>
          <w:spacing w:val="-2"/>
          <w:sz w:val="32"/>
          <w:szCs w:val="32"/>
          <w:shd w:val="clear" w:color="auto" w:fill="FFFFFF"/>
          <w:lang w:eastAsia="zh-CN"/>
        </w:rPr>
        <w:t>En</w:t>
      </w:r>
      <w:r w:rsidRPr="007C68B7">
        <w:rPr>
          <w:spacing w:val="-2"/>
          <w:sz w:val="32"/>
          <w:szCs w:val="32"/>
          <w:shd w:val="clear" w:color="auto" w:fill="FFFFFF"/>
          <w:lang w:eastAsia="zh-CN"/>
        </w:rPr>
        <w:t>ables Efficient Electrocatalytic Oxygen Evolution</w:t>
      </w:r>
      <w:bookmarkEnd w:id="0"/>
    </w:p>
    <w:bookmarkEnd w:id="1"/>
    <w:p w14:paraId="1A4D9A90" w14:textId="77777777" w:rsidR="00323C86" w:rsidRPr="007C68B7" w:rsidRDefault="00323C86" w:rsidP="000D0D70">
      <w:pPr>
        <w:pStyle w:val="Title2"/>
        <w:spacing w:line="480" w:lineRule="auto"/>
        <w:jc w:val="both"/>
        <w:rPr>
          <w:spacing w:val="-2"/>
          <w:shd w:val="clear" w:color="auto" w:fill="FFFFFF"/>
          <w:lang w:eastAsia="zh-CN"/>
        </w:rPr>
      </w:pPr>
    </w:p>
    <w:p w14:paraId="3E473121" w14:textId="4C82F2DA" w:rsidR="0095184E" w:rsidRPr="007C68B7" w:rsidRDefault="0095184E" w:rsidP="0095184E">
      <w:pPr>
        <w:pStyle w:val="Tableofcontents"/>
      </w:pPr>
      <w:proofErr w:type="spellStart"/>
      <w:r w:rsidRPr="007C68B7">
        <w:t>Qiang</w:t>
      </w:r>
      <w:proofErr w:type="spellEnd"/>
      <w:r w:rsidRPr="007C68B7">
        <w:t xml:space="preserve"> </w:t>
      </w:r>
      <w:proofErr w:type="spellStart"/>
      <w:proofErr w:type="gramStart"/>
      <w:r w:rsidRPr="007C68B7">
        <w:t>Chen</w:t>
      </w:r>
      <w:r w:rsidRPr="007C68B7">
        <w:rPr>
          <w:vertAlign w:val="superscript"/>
        </w:rPr>
        <w:t>a</w:t>
      </w:r>
      <w:r w:rsidRPr="007C68B7">
        <w:rPr>
          <w:rFonts w:eastAsiaTheme="minorEastAsia"/>
          <w:vertAlign w:val="superscript"/>
        </w:rPr>
        <w:t>,</w:t>
      </w:r>
      <w:r w:rsidRPr="007C68B7">
        <w:rPr>
          <w:vertAlign w:val="superscript"/>
        </w:rPr>
        <w:t>b</w:t>
      </w:r>
      <w:proofErr w:type="spellEnd"/>
      <w:proofErr w:type="gramEnd"/>
      <w:r w:rsidRPr="007C68B7">
        <w:t xml:space="preserve">, </w:t>
      </w:r>
      <w:proofErr w:type="spellStart"/>
      <w:r w:rsidRPr="007C68B7">
        <w:t>Yulu</w:t>
      </w:r>
      <w:proofErr w:type="spellEnd"/>
      <w:r w:rsidRPr="007C68B7">
        <w:t xml:space="preserve"> </w:t>
      </w:r>
      <w:proofErr w:type="spellStart"/>
      <w:r w:rsidRPr="007C68B7">
        <w:t>Fu</w:t>
      </w:r>
      <w:r w:rsidRPr="007C68B7">
        <w:rPr>
          <w:vertAlign w:val="superscript"/>
        </w:rPr>
        <w:t>a</w:t>
      </w:r>
      <w:r w:rsidRPr="007C68B7">
        <w:rPr>
          <w:rFonts w:eastAsiaTheme="minorEastAsia"/>
          <w:vertAlign w:val="superscript"/>
        </w:rPr>
        <w:t>,</w:t>
      </w:r>
      <w:r w:rsidRPr="007C68B7">
        <w:rPr>
          <w:vertAlign w:val="superscript"/>
        </w:rPr>
        <w:t>b</w:t>
      </w:r>
      <w:proofErr w:type="spellEnd"/>
      <w:r w:rsidRPr="007C68B7">
        <w:t xml:space="preserve">, </w:t>
      </w:r>
      <w:proofErr w:type="spellStart"/>
      <w:r w:rsidRPr="007C68B7">
        <w:t>Jialun</w:t>
      </w:r>
      <w:proofErr w:type="spellEnd"/>
      <w:r w:rsidRPr="007C68B7">
        <w:t xml:space="preserve"> </w:t>
      </w:r>
      <w:proofErr w:type="spellStart"/>
      <w:r w:rsidRPr="007C68B7">
        <w:t>Jin</w:t>
      </w:r>
      <w:r w:rsidRPr="007C68B7">
        <w:rPr>
          <w:vertAlign w:val="superscript"/>
        </w:rPr>
        <w:t>a</w:t>
      </w:r>
      <w:proofErr w:type="spellEnd"/>
      <w:r w:rsidRPr="007C68B7">
        <w:t xml:space="preserve">, Wenjie </w:t>
      </w:r>
      <w:proofErr w:type="spellStart"/>
      <w:r w:rsidRPr="007C68B7">
        <w:t>Zang</w:t>
      </w:r>
      <w:r w:rsidRPr="007C68B7">
        <w:rPr>
          <w:vertAlign w:val="superscript"/>
        </w:rPr>
        <w:t>b</w:t>
      </w:r>
      <w:proofErr w:type="spellEnd"/>
      <w:r w:rsidRPr="007C68B7">
        <w:t xml:space="preserve">, </w:t>
      </w:r>
      <w:proofErr w:type="spellStart"/>
      <w:r w:rsidRPr="007C68B7">
        <w:t>Xiong</w:t>
      </w:r>
      <w:proofErr w:type="spellEnd"/>
      <w:r w:rsidRPr="007C68B7">
        <w:t xml:space="preserve"> </w:t>
      </w:r>
      <w:proofErr w:type="spellStart"/>
      <w:r w:rsidRPr="007C68B7">
        <w:t>Liu</w:t>
      </w:r>
      <w:r w:rsidRPr="007C68B7">
        <w:rPr>
          <w:vertAlign w:val="superscript"/>
        </w:rPr>
        <w:t>a</w:t>
      </w:r>
      <w:proofErr w:type="spellEnd"/>
      <w:r w:rsidRPr="007C68B7">
        <w:t xml:space="preserve">, </w:t>
      </w:r>
      <w:r w:rsidRPr="007C68B7">
        <w:rPr>
          <w:rFonts w:eastAsiaTheme="minorEastAsia"/>
        </w:rPr>
        <w:t>Xiang</w:t>
      </w:r>
      <w:r w:rsidRPr="007C68B7">
        <w:t xml:space="preserve">yong </w:t>
      </w:r>
      <w:proofErr w:type="spellStart"/>
      <w:r w:rsidRPr="007C68B7">
        <w:t>Zhang</w:t>
      </w:r>
      <w:r w:rsidRPr="007C68B7">
        <w:rPr>
          <w:vertAlign w:val="superscript"/>
        </w:rPr>
        <w:t>b</w:t>
      </w:r>
      <w:proofErr w:type="spellEnd"/>
      <w:r w:rsidRPr="007C68B7">
        <w:t xml:space="preserve">, </w:t>
      </w:r>
      <w:proofErr w:type="spellStart"/>
      <w:r w:rsidRPr="007C68B7">
        <w:t>Wenzhong</w:t>
      </w:r>
      <w:proofErr w:type="spellEnd"/>
      <w:r w:rsidRPr="007C68B7">
        <w:t xml:space="preserve"> </w:t>
      </w:r>
      <w:proofErr w:type="spellStart"/>
      <w:r w:rsidRPr="007C68B7">
        <w:t>Huang</w:t>
      </w:r>
      <w:r w:rsidRPr="007C68B7">
        <w:rPr>
          <w:vertAlign w:val="superscript"/>
        </w:rPr>
        <w:t>a</w:t>
      </w:r>
      <w:proofErr w:type="spellEnd"/>
      <w:r w:rsidRPr="007C68B7">
        <w:t xml:space="preserve">, Zongkui </w:t>
      </w:r>
      <w:proofErr w:type="spellStart"/>
      <w:r w:rsidRPr="007C68B7">
        <w:t>Kou</w:t>
      </w:r>
      <w:r w:rsidRPr="007C68B7">
        <w:rPr>
          <w:vertAlign w:val="superscript"/>
        </w:rPr>
        <w:t>b</w:t>
      </w:r>
      <w:proofErr w:type="spellEnd"/>
      <w:r w:rsidRPr="007C68B7">
        <w:rPr>
          <w:rFonts w:eastAsiaTheme="minorEastAsia"/>
          <w:vertAlign w:val="superscript"/>
        </w:rPr>
        <w:t>,</w:t>
      </w:r>
      <w:r w:rsidRPr="007C68B7">
        <w:t xml:space="preserve">*, John </w:t>
      </w:r>
      <w:proofErr w:type="spellStart"/>
      <w:r w:rsidRPr="007C68B7">
        <w:t>Wang</w:t>
      </w:r>
      <w:r w:rsidRPr="007C68B7">
        <w:rPr>
          <w:vertAlign w:val="superscript"/>
        </w:rPr>
        <w:t>b</w:t>
      </w:r>
      <w:proofErr w:type="spellEnd"/>
      <w:r w:rsidRPr="007C68B7">
        <w:t xml:space="preserve">, Liang </w:t>
      </w:r>
      <w:proofErr w:type="spellStart"/>
      <w:r w:rsidRPr="007C68B7">
        <w:t>Zhou</w:t>
      </w:r>
      <w:r w:rsidRPr="007C68B7">
        <w:rPr>
          <w:vertAlign w:val="superscript"/>
        </w:rPr>
        <w:t>a</w:t>
      </w:r>
      <w:r w:rsidRPr="007C68B7">
        <w:rPr>
          <w:rFonts w:eastAsiaTheme="minorEastAsia"/>
          <w:vertAlign w:val="superscript"/>
        </w:rPr>
        <w:t>,</w:t>
      </w:r>
      <w:r w:rsidR="00BB7384" w:rsidRPr="007C68B7">
        <w:rPr>
          <w:rFonts w:eastAsiaTheme="minorEastAsia"/>
          <w:vertAlign w:val="superscript"/>
        </w:rPr>
        <w:t>c</w:t>
      </w:r>
      <w:proofErr w:type="spellEnd"/>
      <w:r w:rsidRPr="007C68B7">
        <w:t xml:space="preserve">*, </w:t>
      </w:r>
      <w:proofErr w:type="spellStart"/>
      <w:r w:rsidRPr="007C68B7">
        <w:rPr>
          <w:rFonts w:hint="eastAsia"/>
        </w:rPr>
        <w:t>Li</w:t>
      </w:r>
      <w:r w:rsidRPr="007C68B7">
        <w:t>qiang</w:t>
      </w:r>
      <w:proofErr w:type="spellEnd"/>
      <w:r w:rsidRPr="007C68B7">
        <w:t xml:space="preserve"> </w:t>
      </w:r>
      <w:proofErr w:type="spellStart"/>
      <w:r w:rsidRPr="007C68B7">
        <w:t>Mai</w:t>
      </w:r>
      <w:r w:rsidRPr="007C68B7">
        <w:rPr>
          <w:vertAlign w:val="superscript"/>
        </w:rPr>
        <w:t>a,</w:t>
      </w:r>
      <w:r w:rsidR="00BB7384" w:rsidRPr="007C68B7">
        <w:rPr>
          <w:vertAlign w:val="superscript"/>
        </w:rPr>
        <w:t>c</w:t>
      </w:r>
      <w:proofErr w:type="spellEnd"/>
      <w:r w:rsidRPr="007C68B7">
        <w:t>*</w:t>
      </w:r>
    </w:p>
    <w:p w14:paraId="4C34A45E" w14:textId="77777777" w:rsidR="0095184E" w:rsidRPr="007C68B7" w:rsidRDefault="0095184E" w:rsidP="0095184E">
      <w:pPr>
        <w:pStyle w:val="Tableofcontents"/>
      </w:pPr>
    </w:p>
    <w:p w14:paraId="1A927AC6" w14:textId="77777777" w:rsidR="0095184E" w:rsidRPr="007C68B7" w:rsidRDefault="0095184E" w:rsidP="0095184E">
      <w:pPr>
        <w:pStyle w:val="Addresses"/>
        <w:spacing w:line="480" w:lineRule="auto"/>
        <w:jc w:val="both"/>
        <w:rPr>
          <w:i/>
          <w:iCs/>
        </w:rPr>
      </w:pPr>
      <w:proofErr w:type="spellStart"/>
      <w:r w:rsidRPr="007C68B7">
        <w:rPr>
          <w:i/>
          <w:iCs/>
          <w:vertAlign w:val="superscript"/>
        </w:rPr>
        <w:t>a</w:t>
      </w:r>
      <w:r w:rsidRPr="007C68B7">
        <w:rPr>
          <w:i/>
          <w:iCs/>
        </w:rPr>
        <w:t>State</w:t>
      </w:r>
      <w:proofErr w:type="spellEnd"/>
      <w:r w:rsidRPr="007C68B7">
        <w:rPr>
          <w:i/>
          <w:iCs/>
        </w:rPr>
        <w:t xml:space="preserve"> Key Laboratory of Advanced Technology for </w:t>
      </w:r>
      <w:r w:rsidRPr="007C68B7">
        <w:rPr>
          <w:rFonts w:eastAsiaTheme="minorEastAsia"/>
          <w:i/>
          <w:iCs/>
          <w:lang w:eastAsia="zh-CN"/>
        </w:rPr>
        <w:t xml:space="preserve">Materials </w:t>
      </w:r>
      <w:r w:rsidRPr="007C68B7">
        <w:rPr>
          <w:i/>
          <w:iCs/>
        </w:rPr>
        <w:t>Synthesis and Processing, Wuhan University of Technology, Wuhan 430070, China</w:t>
      </w:r>
    </w:p>
    <w:p w14:paraId="007CC27E" w14:textId="08FAC784" w:rsidR="0095184E" w:rsidRPr="007C68B7" w:rsidRDefault="0095184E" w:rsidP="00B15616">
      <w:pPr>
        <w:pStyle w:val="Addresses"/>
        <w:spacing w:line="480" w:lineRule="auto"/>
        <w:jc w:val="both"/>
        <w:rPr>
          <w:i/>
          <w:iCs/>
        </w:rPr>
      </w:pPr>
      <w:bookmarkStart w:id="2" w:name="OLE_LINK93"/>
      <w:proofErr w:type="spellStart"/>
      <w:r w:rsidRPr="007C68B7">
        <w:rPr>
          <w:i/>
          <w:iCs/>
          <w:vertAlign w:val="superscript"/>
        </w:rPr>
        <w:t>b</w:t>
      </w:r>
      <w:r w:rsidRPr="007C68B7">
        <w:rPr>
          <w:i/>
          <w:iCs/>
        </w:rPr>
        <w:t>Department</w:t>
      </w:r>
      <w:proofErr w:type="spellEnd"/>
      <w:r w:rsidRPr="007C68B7">
        <w:rPr>
          <w:i/>
          <w:iCs/>
        </w:rPr>
        <w:t xml:space="preserve"> of Materials Science and Engineering, </w:t>
      </w:r>
      <w:bookmarkStart w:id="3" w:name="_Hlk19868490"/>
      <w:r w:rsidRPr="007C68B7">
        <w:rPr>
          <w:i/>
          <w:iCs/>
        </w:rPr>
        <w:t>National University of Singapore</w:t>
      </w:r>
      <w:bookmarkEnd w:id="3"/>
      <w:r w:rsidRPr="007C68B7">
        <w:rPr>
          <w:i/>
          <w:iCs/>
        </w:rPr>
        <w:t>, Singapore 117574, Singapore</w:t>
      </w:r>
      <w:bookmarkEnd w:id="2"/>
    </w:p>
    <w:p w14:paraId="17C4C409" w14:textId="34788491" w:rsidR="00BB7384" w:rsidRPr="007C68B7" w:rsidRDefault="00BB7384" w:rsidP="00B15616">
      <w:pPr>
        <w:pStyle w:val="Addresses"/>
        <w:spacing w:line="480" w:lineRule="auto"/>
        <w:jc w:val="both"/>
        <w:rPr>
          <w:rFonts w:eastAsiaTheme="minorEastAsia"/>
          <w:i/>
          <w:iCs/>
          <w:lang w:val="en-GB" w:eastAsia="zh-CN"/>
        </w:rPr>
      </w:pPr>
      <w:proofErr w:type="spellStart"/>
      <w:r w:rsidRPr="007C68B7">
        <w:rPr>
          <w:rFonts w:eastAsiaTheme="minorEastAsia" w:hint="eastAsia"/>
          <w:i/>
          <w:iCs/>
          <w:vertAlign w:val="superscript"/>
          <w:lang w:eastAsia="zh-CN"/>
        </w:rPr>
        <w:t>c</w:t>
      </w:r>
      <w:r w:rsidRPr="007C68B7">
        <w:rPr>
          <w:rFonts w:eastAsiaTheme="minorEastAsia"/>
          <w:i/>
          <w:iCs/>
          <w:lang w:eastAsia="zh-CN"/>
        </w:rPr>
        <w:t>Foshan</w:t>
      </w:r>
      <w:proofErr w:type="spellEnd"/>
      <w:r w:rsidRPr="007C68B7">
        <w:rPr>
          <w:rFonts w:eastAsiaTheme="minorEastAsia"/>
          <w:i/>
          <w:iCs/>
          <w:lang w:eastAsia="zh-CN"/>
        </w:rPr>
        <w:t xml:space="preserve"> </w:t>
      </w:r>
      <w:proofErr w:type="spellStart"/>
      <w:r w:rsidRPr="007C68B7">
        <w:rPr>
          <w:rFonts w:eastAsiaTheme="minorEastAsia"/>
          <w:i/>
          <w:iCs/>
          <w:lang w:eastAsia="zh-CN"/>
        </w:rPr>
        <w:t>Xianhu</w:t>
      </w:r>
      <w:proofErr w:type="spellEnd"/>
      <w:r w:rsidRPr="007C68B7">
        <w:rPr>
          <w:rFonts w:eastAsiaTheme="minorEastAsia"/>
          <w:i/>
          <w:iCs/>
          <w:lang w:eastAsia="zh-CN"/>
        </w:rPr>
        <w:t xml:space="preserve"> Laboratory, Foshan 528216, Guangdong, China</w:t>
      </w:r>
    </w:p>
    <w:p w14:paraId="75B15F00" w14:textId="77777777" w:rsidR="00B15616" w:rsidRPr="007C68B7" w:rsidRDefault="00B15616" w:rsidP="00B15616">
      <w:pPr>
        <w:spacing w:line="480" w:lineRule="auto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  <w:r w:rsidRPr="007C68B7">
        <w:rPr>
          <w:rFonts w:ascii="Times New Roman" w:eastAsia="MS Mincho" w:hAnsi="Times New Roman" w:cs="Times New Roman" w:hint="eastAsia"/>
          <w:kern w:val="0"/>
          <w:sz w:val="24"/>
          <w:szCs w:val="24"/>
          <w:vertAlign w:val="superscript"/>
          <w:lang w:eastAsia="ja-JP"/>
        </w:rPr>
        <w:t>*</w:t>
      </w:r>
      <w:r w:rsidRPr="007C68B7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>Corresponding author</w:t>
      </w:r>
      <w:r w:rsidRPr="007C68B7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s</w:t>
      </w:r>
      <w:r w:rsidRPr="007C68B7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>.</w:t>
      </w:r>
    </w:p>
    <w:p w14:paraId="5A62BFAB" w14:textId="1782AA9C" w:rsidR="00B15616" w:rsidRPr="007C68B7" w:rsidRDefault="0095184E" w:rsidP="00B15616">
      <w:pPr>
        <w:pStyle w:val="Addresses"/>
        <w:spacing w:line="480" w:lineRule="auto"/>
        <w:jc w:val="both"/>
        <w:rPr>
          <w:rFonts w:eastAsia="宋体"/>
          <w:lang w:eastAsia="zh-CN"/>
        </w:rPr>
      </w:pPr>
      <w:r w:rsidRPr="007C68B7">
        <w:rPr>
          <w:i/>
          <w:iCs/>
        </w:rPr>
        <w:t>E-mail</w:t>
      </w:r>
      <w:r w:rsidR="00B15616" w:rsidRPr="007C68B7">
        <w:rPr>
          <w:rFonts w:hint="eastAsia"/>
          <w:i/>
          <w:iCs/>
        </w:rPr>
        <w:t xml:space="preserve"> address</w:t>
      </w:r>
      <w:r w:rsidRPr="007C68B7">
        <w:rPr>
          <w:i/>
          <w:iCs/>
        </w:rPr>
        <w:t>:</w:t>
      </w:r>
      <w:r w:rsidRPr="007C68B7">
        <w:t xml:space="preserve"> </w:t>
      </w:r>
      <w:r w:rsidRPr="007C68B7">
        <w:rPr>
          <w:rFonts w:eastAsia="宋体"/>
        </w:rPr>
        <w:t>mlq518@whut.edu.cn (</w:t>
      </w:r>
      <w:r w:rsidRPr="007C68B7">
        <w:t>L</w:t>
      </w:r>
      <w:r w:rsidRPr="007C68B7">
        <w:rPr>
          <w:rFonts w:eastAsia="宋体"/>
        </w:rPr>
        <w:t>.</w:t>
      </w:r>
      <w:r w:rsidRPr="007C68B7">
        <w:t xml:space="preserve"> Mai</w:t>
      </w:r>
      <w:r w:rsidRPr="007C68B7">
        <w:rPr>
          <w:rFonts w:eastAsia="宋体"/>
        </w:rPr>
        <w:t>)</w:t>
      </w:r>
      <w:r w:rsidRPr="007C68B7">
        <w:rPr>
          <w:rFonts w:eastAsia="宋体" w:hint="eastAsia"/>
          <w:lang w:eastAsia="zh-CN"/>
        </w:rPr>
        <w:t>;</w:t>
      </w:r>
      <w:r w:rsidRPr="007C68B7">
        <w:rPr>
          <w:rFonts w:eastAsia="宋体"/>
          <w:lang w:eastAsia="zh-CN"/>
        </w:rPr>
        <w:t xml:space="preserve"> </w:t>
      </w:r>
    </w:p>
    <w:p w14:paraId="10B797FF" w14:textId="77777777" w:rsidR="00B15616" w:rsidRPr="007C68B7" w:rsidRDefault="0095184E" w:rsidP="00B15616">
      <w:pPr>
        <w:pStyle w:val="Addresses"/>
        <w:spacing w:line="480" w:lineRule="auto"/>
        <w:ind w:firstLineChars="650" w:firstLine="1560"/>
        <w:jc w:val="both"/>
        <w:rPr>
          <w:rFonts w:eastAsia="宋体"/>
          <w:lang w:eastAsia="zh-CN"/>
        </w:rPr>
      </w:pPr>
      <w:r w:rsidRPr="007C68B7">
        <w:rPr>
          <w:rFonts w:eastAsia="宋体" w:hint="eastAsia"/>
          <w:lang w:eastAsia="zh-CN"/>
        </w:rPr>
        <w:t>liangzhou</w:t>
      </w:r>
      <w:r w:rsidRPr="007C68B7">
        <w:rPr>
          <w:rFonts w:eastAsia="宋体"/>
          <w:lang w:eastAsia="zh-CN"/>
        </w:rPr>
        <w:t>@</w:t>
      </w:r>
      <w:r w:rsidRPr="007C68B7">
        <w:rPr>
          <w:rFonts w:eastAsia="宋体" w:hint="eastAsia"/>
          <w:lang w:eastAsia="zh-CN"/>
        </w:rPr>
        <w:t>whut</w:t>
      </w:r>
      <w:r w:rsidRPr="007C68B7">
        <w:rPr>
          <w:rFonts w:eastAsia="宋体"/>
          <w:lang w:eastAsia="zh-CN"/>
        </w:rPr>
        <w:t>.edu.cn</w:t>
      </w:r>
      <w:r w:rsidRPr="007C68B7">
        <w:rPr>
          <w:rFonts w:eastAsia="宋体" w:hint="eastAsia"/>
        </w:rPr>
        <w:t xml:space="preserve"> (</w:t>
      </w:r>
      <w:r w:rsidRPr="007C68B7">
        <w:rPr>
          <w:rFonts w:hint="eastAsia"/>
        </w:rPr>
        <w:t>L</w:t>
      </w:r>
      <w:r w:rsidRPr="007C68B7">
        <w:rPr>
          <w:rFonts w:eastAsia="宋体" w:hint="eastAsia"/>
        </w:rPr>
        <w:t xml:space="preserve">. </w:t>
      </w:r>
      <w:r w:rsidRPr="007C68B7">
        <w:rPr>
          <w:rFonts w:hint="eastAsia"/>
        </w:rPr>
        <w:t>Zhou</w:t>
      </w:r>
      <w:r w:rsidRPr="007C68B7">
        <w:rPr>
          <w:rFonts w:eastAsia="宋体" w:hint="eastAsia"/>
        </w:rPr>
        <w:t>)</w:t>
      </w:r>
      <w:r w:rsidRPr="007C68B7">
        <w:rPr>
          <w:rFonts w:eastAsia="宋体" w:hint="eastAsia"/>
          <w:lang w:eastAsia="zh-CN"/>
        </w:rPr>
        <w:t>;</w:t>
      </w:r>
      <w:r w:rsidRPr="007C68B7">
        <w:rPr>
          <w:rFonts w:eastAsia="宋体"/>
          <w:lang w:eastAsia="zh-CN"/>
        </w:rPr>
        <w:t xml:space="preserve"> </w:t>
      </w:r>
    </w:p>
    <w:p w14:paraId="4D3E16F7" w14:textId="76DAAD9E" w:rsidR="0095184E" w:rsidRPr="007C68B7" w:rsidRDefault="0095184E" w:rsidP="00B15616">
      <w:pPr>
        <w:pStyle w:val="Addresses"/>
        <w:spacing w:line="480" w:lineRule="auto"/>
        <w:ind w:firstLineChars="650" w:firstLine="1560"/>
        <w:jc w:val="both"/>
        <w:rPr>
          <w:rStyle w:val="a7"/>
          <w:color w:val="auto"/>
          <w:u w:val="none"/>
          <w:lang w:eastAsia="zh-CN"/>
        </w:rPr>
      </w:pPr>
      <w:r w:rsidRPr="007C68B7">
        <w:rPr>
          <w:rStyle w:val="a7"/>
          <w:color w:val="auto"/>
          <w:u w:val="none"/>
          <w:lang w:eastAsia="zh-CN"/>
        </w:rPr>
        <w:t>msekz@nus.edu.sg (Z. Kou)</w:t>
      </w:r>
    </w:p>
    <w:p w14:paraId="1DD33FC4" w14:textId="2FCEEFED" w:rsidR="00DE12B6" w:rsidRPr="007C68B7" w:rsidRDefault="00DE12B6" w:rsidP="0060398F">
      <w:pPr>
        <w:pStyle w:val="Head1"/>
        <w:rPr>
          <w:color w:val="auto"/>
        </w:rPr>
      </w:pPr>
    </w:p>
    <w:p w14:paraId="30D715E4" w14:textId="77777777" w:rsidR="00DE58DC" w:rsidRPr="007C68B7" w:rsidRDefault="00DE58DC" w:rsidP="0060398F">
      <w:pPr>
        <w:pStyle w:val="Head1"/>
        <w:rPr>
          <w:color w:val="auto"/>
        </w:rPr>
      </w:pPr>
    </w:p>
    <w:p w14:paraId="6C029C3C" w14:textId="754A2CA8" w:rsidR="0060398F" w:rsidRPr="007C68B7" w:rsidRDefault="0060398F" w:rsidP="0060398F">
      <w:pPr>
        <w:pStyle w:val="Head1"/>
        <w:rPr>
          <w:color w:val="auto"/>
        </w:rPr>
      </w:pPr>
      <w:r w:rsidRPr="007C68B7">
        <w:rPr>
          <w:color w:val="auto"/>
        </w:rPr>
        <w:t>Experimental Section</w:t>
      </w:r>
    </w:p>
    <w:p w14:paraId="3B3089EE" w14:textId="16FB1300" w:rsidR="0060398F" w:rsidRPr="007C68B7" w:rsidRDefault="0060398F" w:rsidP="00BF076C">
      <w:pPr>
        <w:spacing w:line="480" w:lineRule="auto"/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</w:pPr>
      <w:r w:rsidRPr="007C68B7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Catalyst synthesis</w:t>
      </w:r>
    </w:p>
    <w:p w14:paraId="50644E50" w14:textId="77777777" w:rsidR="00B5414C" w:rsidRPr="007C68B7" w:rsidRDefault="0060398F" w:rsidP="00B5414C">
      <w:pPr>
        <w:spacing w:line="360" w:lineRule="auto"/>
        <w:rPr>
          <w:rFonts w:ascii="Times New Roman" w:eastAsia="MS Mincho" w:hAnsi="Times New Roman"/>
          <w:bCs/>
          <w:sz w:val="24"/>
          <w:szCs w:val="24"/>
        </w:rPr>
      </w:pP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5536C2"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>FCND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on NF was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 synthesized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by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one-step 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hydrothermal method.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clean</w:t>
      </w:r>
      <w:r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Ni foam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(2.0 cm 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×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3.0 cm) </w:t>
      </w:r>
      <w:r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>was put into a solution (40 mL) including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1 mmol FeSO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  <w:vertAlign w:val="subscript"/>
        </w:rPr>
        <w:t>4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>·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7H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  <w:vertAlign w:val="subscript"/>
        </w:rPr>
        <w:t>2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O, 1 mmol</w:t>
      </w:r>
      <w:r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>Co(NO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  <w:vertAlign w:val="subscript"/>
        </w:rPr>
        <w:t>3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>)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  <w:vertAlign w:val="subscript"/>
        </w:rPr>
        <w:t>2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>·6H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  <w:vertAlign w:val="subscript"/>
        </w:rPr>
        <w:t>2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>O, 3.5</w:t>
      </w:r>
      <w:r w:rsidRPr="007C68B7">
        <w:rPr>
          <w:rFonts w:ascii="Times New Roman" w:eastAsia="ScalaSansLF-Regular" w:hAnsi="Times New Roman" w:cs="Times New Roman" w:hint="eastAsia"/>
          <w:kern w:val="0"/>
          <w:sz w:val="24"/>
          <w:szCs w:val="24"/>
        </w:rPr>
        <w:t xml:space="preserve"> 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>g Na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  <w:vertAlign w:val="subscript"/>
        </w:rPr>
        <w:t>2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>S, 0.1</w:t>
      </w:r>
      <w:r w:rsidRPr="007C68B7">
        <w:rPr>
          <w:rFonts w:ascii="Times New Roman" w:eastAsia="ScalaSansLF-Regular" w:hAnsi="Times New Roman" w:cs="Times New Roman" w:hint="eastAsia"/>
          <w:kern w:val="0"/>
          <w:sz w:val="24"/>
          <w:szCs w:val="24"/>
        </w:rPr>
        <w:t xml:space="preserve"> 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 xml:space="preserve">g 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urea</w:t>
      </w:r>
      <w:r w:rsidRPr="007C68B7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and 0.04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7C68B7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g 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Na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bscript"/>
        </w:rPr>
        <w:t>3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C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bscript"/>
        </w:rPr>
        <w:t>6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H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bscript"/>
        </w:rPr>
        <w:t>5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O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bscript"/>
        </w:rPr>
        <w:t>7</w:t>
      </w:r>
      <w:r w:rsidRPr="007C68B7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∙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2H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  <w:vertAlign w:val="subscript"/>
        </w:rPr>
        <w:t>2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O</w:t>
      </w:r>
      <w:r w:rsidRPr="007C68B7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>, and then transferred into a Teflon-lined stainless steel autoclave.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7C68B7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After heating 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12 h </w:t>
      </w:r>
      <w:r w:rsidRPr="007C68B7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at 160 </w:t>
      </w:r>
      <w:proofErr w:type="spellStart"/>
      <w:r w:rsidRPr="007C68B7">
        <w:rPr>
          <w:rFonts w:ascii="Times New Roman" w:eastAsia="微软雅黑" w:hAnsi="Times New Roman" w:cs="Times New Roman"/>
          <w:sz w:val="24"/>
          <w:szCs w:val="24"/>
          <w:shd w:val="clear" w:color="auto" w:fill="FFFFFF"/>
          <w:vertAlign w:val="superscript"/>
        </w:rPr>
        <w:t>o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C</w:t>
      </w:r>
      <w:proofErr w:type="spellEnd"/>
      <w:r w:rsidRPr="007C68B7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, the sample was taken out </w:t>
      </w:r>
      <w:r w:rsidRPr="007C68B7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lastRenderedPageBreak/>
        <w:t xml:space="preserve">and 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cleaned</w:t>
      </w:r>
      <w:r w:rsidRPr="007C68B7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with 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>deionized</w:t>
      </w:r>
      <w:r w:rsidRPr="007C68B7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water</w:t>
      </w:r>
      <w:r w:rsidRPr="007C68B7">
        <w:rPr>
          <w:rFonts w:ascii="Times New Roman" w:eastAsia="微软雅黑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bookmarkStart w:id="4" w:name="OLE_LINK4"/>
      <w:bookmarkStart w:id="5" w:name="OLE_LINK3"/>
      <w:r w:rsidRPr="007C68B7">
        <w:rPr>
          <w:rFonts w:ascii="Times New Roman" w:hAnsi="Times New Roman" w:cs="Times New Roman"/>
          <w:sz w:val="24"/>
          <w:szCs w:val="24"/>
          <w:lang w:val="en-GB"/>
        </w:rPr>
        <w:t>dried</w:t>
      </w:r>
      <w:bookmarkEnd w:id="4"/>
      <w:bookmarkEnd w:id="5"/>
      <w:r w:rsidRPr="007C68B7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7C68B7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 The </w:t>
      </w:r>
      <w:r w:rsidR="004C460E"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>ND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, </w:t>
      </w:r>
      <w:r w:rsidR="005536C2"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>FND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,</w:t>
      </w:r>
      <w:r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r w:rsidR="005536C2"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>CND</w:t>
      </w:r>
      <w:r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electrode materials were also prepared by 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the </w:t>
      </w:r>
      <w:r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>same method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,</w:t>
      </w:r>
      <w:r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but 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with </w:t>
      </w:r>
      <w:r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different 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amounts of</w:t>
      </w:r>
      <w:r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FeSO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  <w:vertAlign w:val="subscript"/>
        </w:rPr>
        <w:t>4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>·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7H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  <w:vertAlign w:val="subscript"/>
        </w:rPr>
        <w:t>2</w:t>
      </w:r>
      <w:r w:rsidRPr="007C68B7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O</w:t>
      </w:r>
      <w:r w:rsidRPr="007C68B7">
        <w:rPr>
          <w:rFonts w:ascii="Times New Roman" w:eastAsia="ScalaSansLF-Regular" w:hAnsi="Times New Roman" w:cs="Times New Roman" w:hint="eastAsia"/>
          <w:kern w:val="0"/>
          <w:sz w:val="24"/>
          <w:szCs w:val="24"/>
        </w:rPr>
        <w:t xml:space="preserve">, </w:t>
      </w:r>
      <w:proofErr w:type="gramStart"/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>Co(</w:t>
      </w:r>
      <w:proofErr w:type="gramEnd"/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>NO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  <w:vertAlign w:val="subscript"/>
        </w:rPr>
        <w:t>3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>)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  <w:vertAlign w:val="subscript"/>
        </w:rPr>
        <w:t>2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>·6H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  <w:vertAlign w:val="subscript"/>
        </w:rPr>
        <w:t>2</w:t>
      </w:r>
      <w:r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>O.</w:t>
      </w:r>
      <w:r w:rsidR="005E3391" w:rsidRPr="007C68B7">
        <w:rPr>
          <w:rFonts w:ascii="Times New Roman" w:eastAsia="ScalaSansLF-Regular" w:hAnsi="Times New Roman" w:cs="Times New Roman"/>
          <w:kern w:val="0"/>
          <w:sz w:val="24"/>
          <w:szCs w:val="24"/>
        </w:rPr>
        <w:t xml:space="preserve"> </w:t>
      </w:r>
      <w:bookmarkStart w:id="6" w:name="_Hlk42092972"/>
      <w:bookmarkStart w:id="7" w:name="OLE_LINK87"/>
      <w:r w:rsidR="00B5414C" w:rsidRPr="007C68B7">
        <w:rPr>
          <w:rFonts w:ascii="Times New Roman" w:eastAsia="MS Mincho" w:hAnsi="Times New Roman"/>
          <w:bCs/>
          <w:sz w:val="24"/>
          <w:szCs w:val="24"/>
        </w:rPr>
        <w:t>The preparation of ND electrode materials does not require the addition of FeSO</w:t>
      </w:r>
      <w:r w:rsidR="00B5414C" w:rsidRPr="007C68B7">
        <w:rPr>
          <w:rFonts w:ascii="Times New Roman" w:eastAsia="MS Mincho" w:hAnsi="Times New Roman"/>
          <w:bCs/>
          <w:sz w:val="24"/>
          <w:szCs w:val="24"/>
          <w:vertAlign w:val="subscript"/>
        </w:rPr>
        <w:t>4</w:t>
      </w:r>
      <w:r w:rsidR="00B5414C" w:rsidRPr="007C68B7">
        <w:rPr>
          <w:rFonts w:ascii="Times New Roman" w:eastAsia="MS Mincho" w:hAnsi="Times New Roman"/>
          <w:bCs/>
          <w:sz w:val="24"/>
          <w:szCs w:val="24"/>
        </w:rPr>
        <w:t>·7H</w:t>
      </w:r>
      <w:r w:rsidR="00B5414C" w:rsidRPr="007C68B7">
        <w:rPr>
          <w:rFonts w:ascii="Times New Roman" w:eastAsia="MS Mincho" w:hAnsi="Times New Roman"/>
          <w:bCs/>
          <w:sz w:val="24"/>
          <w:szCs w:val="24"/>
          <w:vertAlign w:val="subscript"/>
        </w:rPr>
        <w:t>2</w:t>
      </w:r>
      <w:r w:rsidR="00B5414C" w:rsidRPr="007C68B7">
        <w:rPr>
          <w:rFonts w:ascii="Times New Roman" w:eastAsia="MS Mincho" w:hAnsi="Times New Roman"/>
          <w:bCs/>
          <w:sz w:val="24"/>
          <w:szCs w:val="24"/>
        </w:rPr>
        <w:t xml:space="preserve">O and </w:t>
      </w:r>
      <w:proofErr w:type="gramStart"/>
      <w:r w:rsidR="00B5414C" w:rsidRPr="007C68B7">
        <w:rPr>
          <w:rFonts w:ascii="Times New Roman" w:eastAsia="MS Mincho" w:hAnsi="Times New Roman"/>
          <w:bCs/>
          <w:sz w:val="24"/>
          <w:szCs w:val="24"/>
        </w:rPr>
        <w:t>Co(</w:t>
      </w:r>
      <w:proofErr w:type="gramEnd"/>
      <w:r w:rsidR="00B5414C" w:rsidRPr="007C68B7">
        <w:rPr>
          <w:rFonts w:ascii="Times New Roman" w:eastAsia="MS Mincho" w:hAnsi="Times New Roman"/>
          <w:bCs/>
          <w:sz w:val="24"/>
          <w:szCs w:val="24"/>
        </w:rPr>
        <w:t>NO</w:t>
      </w:r>
      <w:r w:rsidR="00B5414C" w:rsidRPr="007C68B7">
        <w:rPr>
          <w:rFonts w:ascii="Times New Roman" w:eastAsia="MS Mincho" w:hAnsi="Times New Roman"/>
          <w:bCs/>
          <w:sz w:val="24"/>
          <w:szCs w:val="24"/>
          <w:vertAlign w:val="subscript"/>
        </w:rPr>
        <w:t>3</w:t>
      </w:r>
      <w:r w:rsidR="00B5414C" w:rsidRPr="007C68B7">
        <w:rPr>
          <w:rFonts w:ascii="Times New Roman" w:eastAsia="MS Mincho" w:hAnsi="Times New Roman"/>
          <w:bCs/>
          <w:sz w:val="24"/>
          <w:szCs w:val="24"/>
        </w:rPr>
        <w:t>)</w:t>
      </w:r>
      <w:r w:rsidR="00B5414C" w:rsidRPr="007C68B7">
        <w:rPr>
          <w:rFonts w:ascii="Times New Roman" w:eastAsia="MS Mincho" w:hAnsi="Times New Roman"/>
          <w:bCs/>
          <w:sz w:val="24"/>
          <w:szCs w:val="24"/>
          <w:vertAlign w:val="subscript"/>
        </w:rPr>
        <w:t>2</w:t>
      </w:r>
      <w:r w:rsidR="00B5414C" w:rsidRPr="007C68B7">
        <w:rPr>
          <w:rFonts w:ascii="Times New Roman" w:eastAsia="MS Mincho" w:hAnsi="Times New Roman"/>
          <w:bCs/>
          <w:sz w:val="24"/>
          <w:szCs w:val="24"/>
        </w:rPr>
        <w:t>·6H</w:t>
      </w:r>
      <w:r w:rsidR="00B5414C" w:rsidRPr="007C68B7">
        <w:rPr>
          <w:rFonts w:ascii="Times New Roman" w:eastAsia="MS Mincho" w:hAnsi="Times New Roman"/>
          <w:bCs/>
          <w:sz w:val="24"/>
          <w:szCs w:val="24"/>
          <w:vertAlign w:val="subscript"/>
        </w:rPr>
        <w:t>2</w:t>
      </w:r>
      <w:r w:rsidR="00B5414C" w:rsidRPr="007C68B7">
        <w:rPr>
          <w:rFonts w:ascii="Times New Roman" w:eastAsia="MS Mincho" w:hAnsi="Times New Roman"/>
          <w:bCs/>
          <w:sz w:val="24"/>
          <w:szCs w:val="24"/>
        </w:rPr>
        <w:t xml:space="preserve">O. The preparation of FND electrode materials only needs to add </w:t>
      </w:r>
      <w:r w:rsidR="00B5414C"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>1 mmol</w:t>
      </w:r>
      <w:r w:rsidR="00B5414C" w:rsidRPr="007C68B7">
        <w:rPr>
          <w:rFonts w:ascii="Times New Roman" w:eastAsia="MS Mincho" w:hAnsi="Times New Roman"/>
          <w:bCs/>
          <w:sz w:val="24"/>
          <w:szCs w:val="24"/>
        </w:rPr>
        <w:t xml:space="preserve"> of FeSO</w:t>
      </w:r>
      <w:r w:rsidR="00B5414C" w:rsidRPr="007C68B7">
        <w:rPr>
          <w:rFonts w:ascii="Times New Roman" w:eastAsia="MS Mincho" w:hAnsi="Times New Roman"/>
          <w:bCs/>
          <w:sz w:val="24"/>
          <w:szCs w:val="24"/>
          <w:vertAlign w:val="subscript"/>
        </w:rPr>
        <w:t>4</w:t>
      </w:r>
      <w:r w:rsidR="00B5414C" w:rsidRPr="007C68B7">
        <w:rPr>
          <w:rFonts w:ascii="Times New Roman" w:eastAsia="MS Mincho" w:hAnsi="Times New Roman"/>
          <w:bCs/>
          <w:sz w:val="24"/>
          <w:szCs w:val="24"/>
        </w:rPr>
        <w:t>·7H</w:t>
      </w:r>
      <w:r w:rsidR="00B5414C" w:rsidRPr="007C68B7">
        <w:rPr>
          <w:rFonts w:ascii="Times New Roman" w:eastAsia="MS Mincho" w:hAnsi="Times New Roman"/>
          <w:bCs/>
          <w:sz w:val="24"/>
          <w:szCs w:val="24"/>
          <w:vertAlign w:val="subscript"/>
        </w:rPr>
        <w:t>2</w:t>
      </w:r>
      <w:r w:rsidR="00B5414C" w:rsidRPr="007C68B7">
        <w:rPr>
          <w:rFonts w:ascii="Times New Roman" w:eastAsia="MS Mincho" w:hAnsi="Times New Roman"/>
          <w:bCs/>
          <w:sz w:val="24"/>
          <w:szCs w:val="24"/>
        </w:rPr>
        <w:t xml:space="preserve">O. The preparation of </w:t>
      </w:r>
      <w:r w:rsidR="00B5414C" w:rsidRPr="007C68B7">
        <w:rPr>
          <w:rFonts w:ascii="Times New Roman" w:hAnsi="Times New Roman" w:cs="Times New Roman"/>
          <w:bCs/>
          <w:sz w:val="24"/>
          <w:szCs w:val="24"/>
        </w:rPr>
        <w:t>C</w:t>
      </w:r>
      <w:r w:rsidR="00B5414C" w:rsidRPr="007C68B7">
        <w:rPr>
          <w:rFonts w:ascii="Times New Roman" w:eastAsia="MS Mincho" w:hAnsi="Times New Roman"/>
          <w:bCs/>
          <w:sz w:val="24"/>
          <w:szCs w:val="24"/>
        </w:rPr>
        <w:t xml:space="preserve">ND electrode materials only requires the addition of </w:t>
      </w:r>
      <w:r w:rsidR="00B5414C" w:rsidRPr="007C68B7">
        <w:rPr>
          <w:rFonts w:ascii="Times New Roman" w:hAnsi="Times New Roman" w:cs="Times New Roman"/>
          <w:sz w:val="24"/>
          <w:szCs w:val="24"/>
          <w:shd w:val="clear" w:color="auto" w:fill="FFFFFF"/>
        </w:rPr>
        <w:t>1 mmol</w:t>
      </w:r>
      <w:r w:rsidR="00B5414C" w:rsidRPr="007C68B7">
        <w:rPr>
          <w:rFonts w:ascii="Times New Roman" w:eastAsia="MS Mincho" w:hAnsi="Times New Roman"/>
          <w:bCs/>
          <w:sz w:val="24"/>
          <w:szCs w:val="24"/>
        </w:rPr>
        <w:t xml:space="preserve"> of </w:t>
      </w:r>
      <w:proofErr w:type="gramStart"/>
      <w:r w:rsidR="00B5414C" w:rsidRPr="007C68B7">
        <w:rPr>
          <w:rFonts w:ascii="Times New Roman" w:eastAsia="MS Mincho" w:hAnsi="Times New Roman"/>
          <w:bCs/>
          <w:sz w:val="24"/>
          <w:szCs w:val="24"/>
        </w:rPr>
        <w:t>Co(</w:t>
      </w:r>
      <w:proofErr w:type="gramEnd"/>
      <w:r w:rsidR="00B5414C" w:rsidRPr="007C68B7">
        <w:rPr>
          <w:rFonts w:ascii="Times New Roman" w:eastAsia="MS Mincho" w:hAnsi="Times New Roman"/>
          <w:bCs/>
          <w:sz w:val="24"/>
          <w:szCs w:val="24"/>
        </w:rPr>
        <w:t>NO</w:t>
      </w:r>
      <w:r w:rsidR="00B5414C" w:rsidRPr="007C68B7">
        <w:rPr>
          <w:rFonts w:ascii="Times New Roman" w:eastAsia="MS Mincho" w:hAnsi="Times New Roman"/>
          <w:bCs/>
          <w:sz w:val="24"/>
          <w:szCs w:val="24"/>
          <w:vertAlign w:val="subscript"/>
        </w:rPr>
        <w:t>3</w:t>
      </w:r>
      <w:r w:rsidR="00B5414C" w:rsidRPr="007C68B7">
        <w:rPr>
          <w:rFonts w:ascii="Times New Roman" w:eastAsia="MS Mincho" w:hAnsi="Times New Roman"/>
          <w:bCs/>
          <w:sz w:val="24"/>
          <w:szCs w:val="24"/>
        </w:rPr>
        <w:t>)</w:t>
      </w:r>
      <w:r w:rsidR="00B5414C" w:rsidRPr="007C68B7">
        <w:rPr>
          <w:rFonts w:ascii="Times New Roman" w:eastAsia="MS Mincho" w:hAnsi="Times New Roman"/>
          <w:bCs/>
          <w:sz w:val="24"/>
          <w:szCs w:val="24"/>
          <w:vertAlign w:val="subscript"/>
        </w:rPr>
        <w:t>2</w:t>
      </w:r>
      <w:r w:rsidR="00B5414C" w:rsidRPr="007C68B7">
        <w:rPr>
          <w:rFonts w:ascii="Times New Roman" w:eastAsia="MS Mincho" w:hAnsi="Times New Roman"/>
          <w:bCs/>
          <w:sz w:val="24"/>
          <w:szCs w:val="24"/>
        </w:rPr>
        <w:t>·6H</w:t>
      </w:r>
      <w:r w:rsidR="00B5414C" w:rsidRPr="007C68B7">
        <w:rPr>
          <w:rFonts w:ascii="Times New Roman" w:eastAsia="MS Mincho" w:hAnsi="Times New Roman"/>
          <w:bCs/>
          <w:sz w:val="24"/>
          <w:szCs w:val="24"/>
          <w:vertAlign w:val="subscript"/>
        </w:rPr>
        <w:t>2</w:t>
      </w:r>
      <w:r w:rsidR="00B5414C" w:rsidRPr="007C68B7">
        <w:rPr>
          <w:rFonts w:ascii="Times New Roman" w:eastAsia="MS Mincho" w:hAnsi="Times New Roman"/>
          <w:bCs/>
          <w:sz w:val="24"/>
          <w:szCs w:val="24"/>
        </w:rPr>
        <w:t>O.</w:t>
      </w:r>
    </w:p>
    <w:bookmarkEnd w:id="6"/>
    <w:p w14:paraId="36F526E8" w14:textId="331D3239" w:rsidR="00BF076C" w:rsidRPr="007C68B7" w:rsidRDefault="00BF076C" w:rsidP="00BF076C">
      <w:pPr>
        <w:spacing w:line="360" w:lineRule="auto"/>
        <w:rPr>
          <w:rFonts w:ascii="Times New Roman" w:hAnsi="Times New Roman"/>
          <w:bCs/>
          <w:sz w:val="24"/>
          <w:szCs w:val="24"/>
        </w:rPr>
      </w:pPr>
    </w:p>
    <w:p w14:paraId="34D5DD8B" w14:textId="220BBA41" w:rsidR="0060398F" w:rsidRPr="007C68B7" w:rsidRDefault="0060398F" w:rsidP="00BF076C">
      <w:pPr>
        <w:pStyle w:val="RSCB02ArticleText"/>
        <w:spacing w:before="240" w:after="120" w:line="480" w:lineRule="auto"/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</w:pPr>
      <w:r w:rsidRPr="007C68B7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Material</w:t>
      </w:r>
      <w:r w:rsidRPr="007C68B7">
        <w:rPr>
          <w:rFonts w:ascii="Times New Roman" w:hAnsi="Times New Roman" w:hint="eastAsia"/>
          <w:bCs/>
          <w:i/>
          <w:iCs/>
          <w:sz w:val="24"/>
          <w:szCs w:val="24"/>
          <w:shd w:val="clear" w:color="auto" w:fill="FFFFFF"/>
        </w:rPr>
        <w:t xml:space="preserve"> c</w:t>
      </w:r>
      <w:r w:rsidRPr="007C68B7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haracterization</w:t>
      </w:r>
      <w:r w:rsidRPr="007C68B7">
        <w:rPr>
          <w:rFonts w:ascii="Times New Roman" w:hAnsi="Times New Roman" w:hint="eastAsia"/>
          <w:bCs/>
          <w:i/>
          <w:iCs/>
          <w:sz w:val="24"/>
          <w:szCs w:val="24"/>
          <w:shd w:val="clear" w:color="auto" w:fill="FFFFFF"/>
        </w:rPr>
        <w:t>s</w:t>
      </w:r>
    </w:p>
    <w:bookmarkEnd w:id="7"/>
    <w:p w14:paraId="0A89D12B" w14:textId="77777777" w:rsidR="00B5414C" w:rsidRPr="007C68B7" w:rsidRDefault="0060398F" w:rsidP="00B541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The catalysts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structure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 and compositions were measured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with </w:t>
      </w:r>
      <w:r w:rsidRPr="007C68B7">
        <w:rPr>
          <w:rFonts w:ascii="Times New Roman" w:hAnsi="Times New Roman" w:cs="Times New Roman"/>
          <w:kern w:val="0"/>
          <w:sz w:val="24"/>
          <w:szCs w:val="24"/>
        </w:rPr>
        <w:t>X-ray di</w:t>
      </w:r>
      <w:r w:rsidRPr="007C68B7">
        <w:rPr>
          <w:rFonts w:ascii="Times New Roman" w:eastAsia="AdvOT2e364b11+fb" w:hAnsi="Times New Roman" w:cs="Times New Roman"/>
          <w:kern w:val="0"/>
          <w:sz w:val="24"/>
          <w:szCs w:val="24"/>
        </w:rPr>
        <w:t>ff</w:t>
      </w:r>
      <w:r w:rsidRPr="007C68B7">
        <w:rPr>
          <w:rFonts w:ascii="Times New Roman" w:hAnsi="Times New Roman" w:cs="Times New Roman"/>
          <w:kern w:val="0"/>
          <w:sz w:val="24"/>
          <w:szCs w:val="24"/>
        </w:rPr>
        <w:t>raction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XRD, </w:t>
      </w:r>
      <w:r w:rsidRPr="007C68B7">
        <w:rPr>
          <w:rFonts w:ascii="Times New Roman" w:hAnsi="Times New Roman" w:cs="Times New Roman"/>
          <w:kern w:val="0"/>
          <w:sz w:val="24"/>
          <w:szCs w:val="24"/>
        </w:rPr>
        <w:t>Bruker D8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). The field emission scanning electron microscopy (FE-SEM, </w:t>
      </w:r>
      <w:r w:rsidRPr="007C68B7">
        <w:rPr>
          <w:rFonts w:ascii="Times New Roman" w:hAnsi="Times New Roman" w:cs="Times New Roman"/>
          <w:kern w:val="0"/>
          <w:sz w:val="24"/>
          <w:szCs w:val="24"/>
        </w:rPr>
        <w:t>JEOL-7100F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transmission electron microscopy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(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TEM,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7C68B7">
        <w:rPr>
          <w:rFonts w:ascii="Times New Roman" w:hAnsi="Times New Roman" w:cs="Times New Roman"/>
          <w:kern w:val="0"/>
          <w:sz w:val="24"/>
          <w:szCs w:val="24"/>
        </w:rPr>
        <w:t>JEM-2100F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) were recorded on surface morphologies of catalysts. The valence states of elements of the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samples 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were measured by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an </w:t>
      </w:r>
      <w:r w:rsidRPr="007C68B7">
        <w:rPr>
          <w:rFonts w:ascii="Times New Roman" w:hAnsi="Times New Roman" w:cs="Times New Roman"/>
          <w:kern w:val="0"/>
          <w:sz w:val="24"/>
          <w:szCs w:val="24"/>
        </w:rPr>
        <w:t xml:space="preserve">X-ray photoelectron spectroscopy (XPS, VG </w:t>
      </w:r>
      <w:proofErr w:type="spellStart"/>
      <w:r w:rsidRPr="007C68B7">
        <w:rPr>
          <w:rFonts w:ascii="Times New Roman" w:hAnsi="Times New Roman" w:cs="Times New Roman"/>
          <w:kern w:val="0"/>
          <w:sz w:val="24"/>
          <w:szCs w:val="24"/>
        </w:rPr>
        <w:t>MultiLAB</w:t>
      </w:r>
      <w:proofErr w:type="spellEnd"/>
      <w:r w:rsidRPr="007C68B7">
        <w:rPr>
          <w:rFonts w:ascii="Times New Roman" w:hAnsi="Times New Roman" w:cs="Times New Roman"/>
          <w:kern w:val="0"/>
          <w:sz w:val="24"/>
          <w:szCs w:val="24"/>
        </w:rPr>
        <w:t xml:space="preserve"> 2000)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bookmarkStart w:id="8" w:name="_Hlk42095801"/>
      <w:r w:rsidR="00B5414C" w:rsidRPr="007C68B7">
        <w:rPr>
          <w:rFonts w:ascii="Times New Roman" w:hAnsi="Times New Roman" w:cs="Times New Roman"/>
          <w:sz w:val="24"/>
          <w:szCs w:val="24"/>
        </w:rPr>
        <w:t xml:space="preserve">The Raman measurements were recorded using a HORIBA HR EVO Raman system (633 nm laser) and an electrochemical workstation (CHI 760D). The potential-dependent </w:t>
      </w:r>
      <w:r w:rsidR="00B5414C" w:rsidRPr="007C68B7">
        <w:rPr>
          <w:rFonts w:ascii="Times New Roman" w:hAnsi="Times New Roman" w:cs="Times New Roman"/>
          <w:i/>
          <w:iCs/>
          <w:sz w:val="24"/>
          <w:szCs w:val="24"/>
        </w:rPr>
        <w:t>in-situ</w:t>
      </w:r>
      <w:r w:rsidR="00B5414C" w:rsidRPr="007C68B7">
        <w:rPr>
          <w:rFonts w:ascii="Times New Roman" w:hAnsi="Times New Roman" w:cs="Times New Roman"/>
          <w:sz w:val="24"/>
          <w:szCs w:val="24"/>
        </w:rPr>
        <w:t xml:space="preserve"> Raman spectra were recorded with interval potential of 25 mV and meanwhile the LSV measurements were carried out at 1.1-1.6 V and 0.25 mV s</w:t>
      </w:r>
      <w:r w:rsidR="00B5414C" w:rsidRPr="007C68B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5414C" w:rsidRPr="007C68B7">
        <w:rPr>
          <w:rFonts w:ascii="Times New Roman" w:hAnsi="Times New Roman" w:cs="Times New Roman"/>
          <w:sz w:val="24"/>
          <w:szCs w:val="24"/>
        </w:rPr>
        <w:t xml:space="preserve"> in 1.0 M KOH.</w:t>
      </w:r>
      <w:bookmarkEnd w:id="8"/>
    </w:p>
    <w:p w14:paraId="0BA0E0B6" w14:textId="642A02BC" w:rsidR="0060398F" w:rsidRPr="007C68B7" w:rsidRDefault="0060398F" w:rsidP="003716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D956F9" w14:textId="75E25D35" w:rsidR="0060398F" w:rsidRPr="007C68B7" w:rsidRDefault="0060398F" w:rsidP="0060398F">
      <w:pPr>
        <w:pStyle w:val="RSCB02ArticleText"/>
        <w:spacing w:before="240" w:after="120" w:line="480" w:lineRule="auto"/>
        <w:rPr>
          <w:rFonts w:ascii="Times New Roman" w:hAnsi="Times New Roman"/>
          <w:bCs/>
          <w:i/>
          <w:sz w:val="24"/>
          <w:szCs w:val="24"/>
        </w:rPr>
      </w:pPr>
      <w:r w:rsidRPr="007C68B7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E</w:t>
      </w:r>
      <w:r w:rsidRPr="007C68B7">
        <w:rPr>
          <w:rFonts w:ascii="Times New Roman" w:hAnsi="Times New Roman"/>
          <w:bCs/>
          <w:i/>
          <w:sz w:val="24"/>
          <w:szCs w:val="24"/>
        </w:rPr>
        <w:t xml:space="preserve">lectrochemical </w:t>
      </w:r>
      <w:r w:rsidRPr="007C68B7">
        <w:rPr>
          <w:rFonts w:ascii="Times New Roman" w:hAnsi="Times New Roman" w:hint="eastAsia"/>
          <w:bCs/>
          <w:i/>
          <w:sz w:val="24"/>
          <w:szCs w:val="24"/>
          <w:lang w:eastAsia="zh-CN"/>
        </w:rPr>
        <w:t>m</w:t>
      </w:r>
      <w:r w:rsidRPr="007C68B7">
        <w:rPr>
          <w:rFonts w:ascii="Times New Roman" w:hAnsi="Times New Roman"/>
          <w:bCs/>
          <w:i/>
          <w:sz w:val="24"/>
          <w:szCs w:val="24"/>
        </w:rPr>
        <w:t>easurements</w:t>
      </w:r>
    </w:p>
    <w:p w14:paraId="6DEA526A" w14:textId="544B19DF" w:rsidR="0060398F" w:rsidRPr="007C68B7" w:rsidRDefault="0060398F" w:rsidP="0060398F">
      <w:pPr>
        <w:autoSpaceDE w:val="0"/>
        <w:autoSpaceDN w:val="0"/>
        <w:adjustRightInd w:val="0"/>
        <w:snapToGrid w:val="0"/>
        <w:spacing w:line="480" w:lineRule="auto"/>
        <w:ind w:firstLine="420"/>
        <w:rPr>
          <w:rFonts w:ascii="Times New Roman" w:hAnsi="Times New Roman" w:cs="Times New Roman"/>
          <w:sz w:val="24"/>
          <w:szCs w:val="24"/>
          <w:lang w:val="en-GB"/>
        </w:rPr>
      </w:pP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Electrochemical measurements were made at an electrochemical workstation (CHI 760D). The electrocatalytic performance of </w:t>
      </w:r>
      <w:r w:rsidR="005536C2" w:rsidRPr="007C68B7">
        <w:rPr>
          <w:rFonts w:ascii="Times New Roman" w:hAnsi="Times New Roman" w:cs="Times New Roman"/>
          <w:sz w:val="24"/>
          <w:szCs w:val="24"/>
          <w:lang w:val="en-GB"/>
        </w:rPr>
        <w:t>FCND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 was studied in a three-electrode system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in 1.0 M KOH. </w:t>
      </w:r>
      <w:bookmarkStart w:id="9" w:name="_Hlk26960995"/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A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Hg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H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gCl</w:t>
      </w:r>
      <w:proofErr w:type="spellEnd"/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saturated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proofErr w:type="spellStart"/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KCl</w:t>
      </w:r>
      <w:proofErr w:type="spellEnd"/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)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 electrode and a carbon rod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w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ere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used 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as the reference electrode and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counter </w:t>
      </w:r>
      <w:bookmarkStart w:id="10" w:name="OLE_LINK82"/>
      <w:bookmarkStart w:id="11" w:name="OLE_LINK83"/>
      <w:r w:rsidRPr="007C68B7">
        <w:rPr>
          <w:rFonts w:ascii="Times New Roman" w:hAnsi="Times New Roman" w:cs="Times New Roman"/>
          <w:sz w:val="24"/>
          <w:szCs w:val="24"/>
          <w:lang w:val="en-GB"/>
        </w:rPr>
        <w:t>electrode</w:t>
      </w:r>
      <w:bookmarkEnd w:id="10"/>
      <w:bookmarkEnd w:id="11"/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, respectively. </w:t>
      </w:r>
      <w:bookmarkEnd w:id="9"/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The calibration of the reversible hydrogen electrode (RHE) potential is as follows: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E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C68B7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vs. RHE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= measured value (</w:t>
      </w:r>
      <w:r w:rsidRPr="007C68B7">
        <w:rPr>
          <w:rFonts w:ascii="Times New Roman" w:hAnsi="Times New Roman" w:cs="Times New Roman"/>
          <w:i/>
          <w:iCs/>
          <w:sz w:val="24"/>
          <w:szCs w:val="24"/>
          <w:lang w:val="en-GB"/>
        </w:rPr>
        <w:t>vs.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Hg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/</w:t>
      </w:r>
      <w:proofErr w:type="spellStart"/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H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gCl</w:t>
      </w:r>
      <w:proofErr w:type="spellEnd"/>
      <w:r w:rsidRPr="007C68B7">
        <w:rPr>
          <w:rFonts w:ascii="Times New Roman" w:hAnsi="Times New Roman" w:cs="Times New Roman"/>
          <w:sz w:val="24"/>
          <w:szCs w:val="24"/>
          <w:lang w:val="en-GB"/>
        </w:rPr>
        <w:t>) + 0.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2412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 + 0.0591 </w:t>
      </w:r>
      <w:proofErr w:type="spellStart"/>
      <w:r w:rsidRPr="007C68B7">
        <w:rPr>
          <w:rFonts w:ascii="Times New Roman" w:hAnsi="Times New Roman" w:cs="Times New Roman"/>
          <w:sz w:val="24"/>
          <w:szCs w:val="24"/>
          <w:lang w:val="en-GB"/>
        </w:rPr>
        <w:t>pH.</w:t>
      </w:r>
      <w:proofErr w:type="spellEnd"/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 For comparison, the electrocatalytic activities of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NF, </w:t>
      </w:r>
      <w:r w:rsidR="004C460E" w:rsidRPr="007C68B7">
        <w:rPr>
          <w:rFonts w:ascii="Times New Roman" w:hAnsi="Times New Roman" w:cs="Times New Roman"/>
          <w:sz w:val="24"/>
          <w:szCs w:val="24"/>
          <w:lang w:val="en-GB"/>
        </w:rPr>
        <w:t>ND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="005536C2" w:rsidRPr="007C68B7">
        <w:rPr>
          <w:rFonts w:ascii="Times New Roman" w:hAnsi="Times New Roman" w:cs="Times New Roman"/>
          <w:sz w:val="24"/>
          <w:szCs w:val="24"/>
          <w:lang w:val="en-GB"/>
        </w:rPr>
        <w:t>FND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,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536C2" w:rsidRPr="007C68B7">
        <w:rPr>
          <w:rFonts w:ascii="Times New Roman" w:hAnsi="Times New Roman" w:cs="Times New Roman"/>
          <w:sz w:val="24"/>
          <w:szCs w:val="24"/>
          <w:lang w:val="en-GB"/>
        </w:rPr>
        <w:t>CND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 xml:space="preserve">, 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IrO</w:t>
      </w:r>
      <w:r w:rsidRPr="007C68B7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7C68B7">
        <w:rPr>
          <w:rFonts w:ascii="Times New Roman" w:hAnsi="Times New Roman" w:cs="Times New Roman" w:hint="eastAsia"/>
          <w:sz w:val="24"/>
          <w:szCs w:val="24"/>
          <w:lang w:val="en-GB"/>
        </w:rPr>
        <w:t>/</w:t>
      </w:r>
      <w:r w:rsidRPr="007C68B7">
        <w:rPr>
          <w:rFonts w:ascii="Times New Roman" w:hAnsi="Times New Roman" w:cs="Times New Roman"/>
          <w:sz w:val="24"/>
          <w:szCs w:val="24"/>
          <w:lang w:val="en-GB"/>
        </w:rPr>
        <w:t>C electrode were also tested under the same conditions.</w:t>
      </w:r>
    </w:p>
    <w:p w14:paraId="40FBA236" w14:textId="0A6A308B" w:rsidR="009E1C11" w:rsidRPr="007C68B7" w:rsidRDefault="009E1C11" w:rsidP="009E1C11">
      <w:pPr>
        <w:pStyle w:val="Addresses"/>
        <w:spacing w:line="480" w:lineRule="auto"/>
        <w:jc w:val="both"/>
        <w:rPr>
          <w:rStyle w:val="a7"/>
          <w:rFonts w:eastAsiaTheme="minorEastAsia"/>
          <w:color w:val="auto"/>
          <w:lang w:eastAsia="zh-CN"/>
        </w:rPr>
      </w:pPr>
    </w:p>
    <w:p w14:paraId="5E317F70" w14:textId="2BF2D5CA" w:rsidR="00C417B0" w:rsidRPr="007C68B7" w:rsidRDefault="00C417B0" w:rsidP="009E1C11">
      <w:pPr>
        <w:pStyle w:val="Addresses"/>
        <w:spacing w:line="480" w:lineRule="auto"/>
        <w:jc w:val="both"/>
        <w:rPr>
          <w:rStyle w:val="a7"/>
          <w:rFonts w:eastAsiaTheme="minorEastAsia"/>
          <w:color w:val="auto"/>
          <w:lang w:eastAsia="zh-CN"/>
        </w:rPr>
      </w:pPr>
    </w:p>
    <w:p w14:paraId="1E0061A7" w14:textId="77777777" w:rsidR="00C417B0" w:rsidRPr="007C68B7" w:rsidRDefault="00C417B0" w:rsidP="009E1C11">
      <w:pPr>
        <w:pStyle w:val="Addresses"/>
        <w:spacing w:line="480" w:lineRule="auto"/>
        <w:jc w:val="both"/>
        <w:rPr>
          <w:rStyle w:val="a7"/>
          <w:rFonts w:eastAsiaTheme="minorEastAsia"/>
          <w:color w:val="auto"/>
          <w:lang w:eastAsia="zh-CN"/>
        </w:rPr>
      </w:pPr>
    </w:p>
    <w:p w14:paraId="108AC11F" w14:textId="77777777" w:rsidR="009E1C11" w:rsidRPr="007C68B7" w:rsidRDefault="009E1C11" w:rsidP="008809BA">
      <w:pPr>
        <w:ind w:firstLineChars="50" w:firstLine="105"/>
      </w:pPr>
      <w:r w:rsidRPr="007C68B7">
        <w:rPr>
          <w:noProof/>
        </w:rPr>
        <w:drawing>
          <wp:inline distT="0" distB="0" distL="0" distR="0" wp14:anchorId="42F27181" wp14:editId="3E01368A">
            <wp:extent cx="5526561" cy="2736000"/>
            <wp:effectExtent l="0" t="0" r="0" b="7620"/>
            <wp:docPr id="7" name="图片 0" descr="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561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F6B06" w14:textId="08EFEE5F" w:rsidR="009E1C11" w:rsidRPr="007C68B7" w:rsidRDefault="00D874AB" w:rsidP="009E1C11">
      <w:pPr>
        <w:spacing w:line="480" w:lineRule="auto"/>
        <w:rPr>
          <w:rFonts w:ascii="Times New Roman" w:hAnsi="Times New Roman" w:cs="Times New Roman"/>
          <w:szCs w:val="21"/>
        </w:rPr>
      </w:pPr>
      <w:r w:rsidRPr="007C68B7">
        <w:rPr>
          <w:rFonts w:ascii="Times New Roman" w:hAnsi="Times New Roman" w:cs="Times New Roman"/>
          <w:b/>
          <w:szCs w:val="21"/>
        </w:rPr>
        <w:t>Fig</w:t>
      </w:r>
      <w:r w:rsidR="002D11CC" w:rsidRPr="007C68B7">
        <w:rPr>
          <w:rFonts w:ascii="Times New Roman" w:hAnsi="Times New Roman" w:cs="Times New Roman"/>
          <w:b/>
          <w:szCs w:val="21"/>
        </w:rPr>
        <w:t xml:space="preserve">. </w:t>
      </w:r>
      <w:r w:rsidR="009E1C11" w:rsidRPr="007C68B7">
        <w:rPr>
          <w:rFonts w:ascii="Times New Roman" w:hAnsi="Times New Roman" w:cs="Times New Roman"/>
          <w:b/>
          <w:szCs w:val="21"/>
        </w:rPr>
        <w:t>S1.</w:t>
      </w:r>
      <w:r w:rsidR="009E1C11" w:rsidRPr="007C68B7">
        <w:rPr>
          <w:rFonts w:ascii="Times New Roman" w:hAnsi="Times New Roman" w:cs="Times New Roman" w:hint="eastAsia"/>
          <w:b/>
          <w:szCs w:val="21"/>
        </w:rPr>
        <w:t xml:space="preserve"> </w:t>
      </w:r>
      <w:r w:rsidR="009E1C11" w:rsidRPr="007C68B7">
        <w:rPr>
          <w:rFonts w:ascii="Times New Roman" w:hAnsi="Times New Roman" w:cs="Times New Roman"/>
          <w:szCs w:val="21"/>
          <w:lang w:val="de-DE"/>
        </w:rPr>
        <w:t xml:space="preserve">SEM images of </w:t>
      </w:r>
      <w:r w:rsidR="009E1C11" w:rsidRPr="007C68B7">
        <w:rPr>
          <w:rFonts w:ascii="Times New Roman" w:hAnsi="Times New Roman" w:cs="Times New Roman"/>
          <w:szCs w:val="21"/>
          <w:lang w:val="en-GB"/>
        </w:rPr>
        <w:t>C</w:t>
      </w:r>
      <w:r w:rsidR="00CE2BD4" w:rsidRPr="007C68B7">
        <w:rPr>
          <w:rFonts w:ascii="Times New Roman" w:hAnsi="Times New Roman" w:cs="Times New Roman" w:hint="eastAsia"/>
          <w:szCs w:val="21"/>
          <w:lang w:val="en-GB"/>
        </w:rPr>
        <w:t>ND</w:t>
      </w:r>
      <w:r w:rsidR="00CE2BD4" w:rsidRPr="007C68B7">
        <w:rPr>
          <w:rFonts w:ascii="Times New Roman" w:hAnsi="Times New Roman" w:cs="Times New Roman"/>
          <w:szCs w:val="21"/>
          <w:lang w:val="en-GB"/>
        </w:rPr>
        <w:t xml:space="preserve"> </w:t>
      </w:r>
      <w:r w:rsidR="009E1C11" w:rsidRPr="007C68B7">
        <w:rPr>
          <w:rFonts w:ascii="Times New Roman" w:hAnsi="Times New Roman" w:cs="Times New Roman"/>
          <w:szCs w:val="21"/>
          <w:lang w:val="en-GB"/>
        </w:rPr>
        <w:t xml:space="preserve">nanorods </w:t>
      </w:r>
      <w:r w:rsidR="009E1C11" w:rsidRPr="007C68B7">
        <w:rPr>
          <w:rFonts w:ascii="Times New Roman" w:hAnsi="Times New Roman" w:cs="Times New Roman" w:hint="eastAsia"/>
          <w:szCs w:val="21"/>
          <w:lang w:val="en-GB"/>
        </w:rPr>
        <w:t xml:space="preserve">(a-c) and </w:t>
      </w:r>
      <w:r w:rsidR="00CE2BD4" w:rsidRPr="007C68B7">
        <w:rPr>
          <w:rFonts w:ascii="Times New Roman" w:hAnsi="Times New Roman" w:cs="Times New Roman"/>
          <w:szCs w:val="21"/>
          <w:lang w:val="en-GB"/>
        </w:rPr>
        <w:t>FND</w:t>
      </w:r>
      <w:r w:rsidR="009E1C11" w:rsidRPr="007C68B7">
        <w:rPr>
          <w:rFonts w:ascii="Times New Roman" w:hAnsi="Times New Roman" w:cs="Times New Roman"/>
          <w:szCs w:val="21"/>
          <w:lang w:val="en-GB"/>
        </w:rPr>
        <w:t xml:space="preserve"> nanosheets</w:t>
      </w:r>
      <w:r w:rsidR="009E1C11" w:rsidRPr="007C68B7">
        <w:rPr>
          <w:rFonts w:ascii="Times New Roman" w:hAnsi="Times New Roman" w:cs="Times New Roman"/>
          <w:szCs w:val="21"/>
          <w:lang w:val="de-DE"/>
        </w:rPr>
        <w:t xml:space="preserve"> </w:t>
      </w:r>
      <w:r w:rsidR="009E1C11" w:rsidRPr="007C68B7">
        <w:rPr>
          <w:rFonts w:ascii="Times New Roman" w:hAnsi="Times New Roman" w:cs="Times New Roman" w:hint="eastAsia"/>
          <w:szCs w:val="21"/>
          <w:lang w:val="de-DE"/>
        </w:rPr>
        <w:t xml:space="preserve">(e-g) </w:t>
      </w:r>
      <w:r w:rsidR="009E1C11" w:rsidRPr="007C68B7">
        <w:rPr>
          <w:rFonts w:ascii="Times New Roman" w:hAnsi="Times New Roman" w:cs="Times New Roman"/>
          <w:szCs w:val="21"/>
          <w:lang w:val="de-DE"/>
        </w:rPr>
        <w:t>at different magnification</w:t>
      </w:r>
      <w:r w:rsidR="009E1C11" w:rsidRPr="007C68B7">
        <w:rPr>
          <w:rFonts w:ascii="Times New Roman" w:hAnsi="Times New Roman" w:cs="Times New Roman" w:hint="eastAsia"/>
          <w:szCs w:val="21"/>
          <w:lang w:val="de-DE"/>
        </w:rPr>
        <w:t>.</w:t>
      </w:r>
    </w:p>
    <w:p w14:paraId="6E5997D3" w14:textId="77777777" w:rsidR="009E1C11" w:rsidRPr="007C68B7" w:rsidRDefault="009E1C11" w:rsidP="009E1C11"/>
    <w:p w14:paraId="7E2260E6" w14:textId="0FAF1126" w:rsidR="009E1C11" w:rsidRPr="007C68B7" w:rsidRDefault="009E1C11" w:rsidP="009E1C11"/>
    <w:p w14:paraId="4A318B3D" w14:textId="69B771FC" w:rsidR="00C417B0" w:rsidRPr="007C68B7" w:rsidRDefault="00C417B0" w:rsidP="009E1C11"/>
    <w:p w14:paraId="3D9CADAF" w14:textId="3EBFE3F2" w:rsidR="00C417B0" w:rsidRPr="007C68B7" w:rsidRDefault="00C417B0" w:rsidP="009E1C11"/>
    <w:p w14:paraId="62989ECB" w14:textId="77777777" w:rsidR="00C417B0" w:rsidRPr="007C68B7" w:rsidRDefault="00C417B0" w:rsidP="009E1C11"/>
    <w:p w14:paraId="07EC6373" w14:textId="77777777" w:rsidR="009E1C11" w:rsidRPr="007C68B7" w:rsidRDefault="009E1C11" w:rsidP="009E1C11"/>
    <w:p w14:paraId="12AFEB0D" w14:textId="6A94FD38" w:rsidR="009E1C11" w:rsidRPr="007C68B7" w:rsidRDefault="00594AD7" w:rsidP="009E1C11">
      <w:pPr>
        <w:jc w:val="center"/>
      </w:pPr>
      <w:r w:rsidRPr="007C68B7">
        <w:rPr>
          <w:noProof/>
        </w:rPr>
        <w:drawing>
          <wp:inline distT="0" distB="0" distL="0" distR="0" wp14:anchorId="70C34287" wp14:editId="3F49B51A">
            <wp:extent cx="2647817" cy="2160000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8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91503" w14:textId="2BCFB51E" w:rsidR="009E1C11" w:rsidRPr="007C68B7" w:rsidRDefault="00D874AB" w:rsidP="009E1C11">
      <w:pPr>
        <w:spacing w:line="480" w:lineRule="auto"/>
        <w:jc w:val="center"/>
        <w:rPr>
          <w:szCs w:val="21"/>
        </w:rPr>
      </w:pPr>
      <w:r w:rsidRPr="007C68B7">
        <w:rPr>
          <w:rFonts w:ascii="Times New Roman" w:hAnsi="Times New Roman" w:cs="Times New Roman"/>
          <w:b/>
          <w:szCs w:val="21"/>
        </w:rPr>
        <w:t>Fig</w:t>
      </w:r>
      <w:r w:rsidR="002D11CC" w:rsidRPr="007C68B7">
        <w:rPr>
          <w:rFonts w:ascii="Times New Roman" w:hAnsi="Times New Roman" w:cs="Times New Roman"/>
          <w:b/>
          <w:szCs w:val="21"/>
        </w:rPr>
        <w:t>.</w:t>
      </w:r>
      <w:r w:rsidR="009E1C11" w:rsidRPr="007C68B7">
        <w:rPr>
          <w:rFonts w:ascii="Times New Roman" w:hAnsi="Times New Roman" w:cs="Times New Roman"/>
          <w:b/>
          <w:szCs w:val="21"/>
        </w:rPr>
        <w:t xml:space="preserve"> S</w:t>
      </w:r>
      <w:r w:rsidR="009E1C11" w:rsidRPr="007C68B7">
        <w:rPr>
          <w:rFonts w:ascii="Times New Roman" w:hAnsi="Times New Roman" w:cs="Times New Roman" w:hint="eastAsia"/>
          <w:b/>
          <w:szCs w:val="21"/>
        </w:rPr>
        <w:t>2</w:t>
      </w:r>
      <w:r w:rsidR="009E1C11" w:rsidRPr="007C68B7">
        <w:rPr>
          <w:rFonts w:ascii="Times New Roman" w:hAnsi="Times New Roman" w:cs="Times New Roman"/>
          <w:b/>
          <w:szCs w:val="21"/>
        </w:rPr>
        <w:t>.</w:t>
      </w:r>
      <w:r w:rsidR="009E1C11" w:rsidRPr="007C68B7">
        <w:rPr>
          <w:rFonts w:ascii="Times New Roman" w:hAnsi="Times New Roman" w:cs="Times New Roman" w:hint="eastAsia"/>
          <w:b/>
          <w:szCs w:val="21"/>
        </w:rPr>
        <w:t xml:space="preserve"> </w:t>
      </w:r>
      <w:r w:rsidR="009E1C11" w:rsidRPr="007C68B7">
        <w:rPr>
          <w:rFonts w:ascii="Times New Roman" w:hAnsi="Times New Roman" w:cs="Times New Roman" w:hint="eastAsia"/>
          <w:szCs w:val="21"/>
        </w:rPr>
        <w:t>XRD</w:t>
      </w:r>
      <w:r w:rsidR="009E1C11" w:rsidRPr="007C68B7">
        <w:rPr>
          <w:rFonts w:ascii="Times New Roman" w:hAnsi="Times New Roman"/>
          <w:szCs w:val="21"/>
        </w:rPr>
        <w:t xml:space="preserve"> patterns</w:t>
      </w:r>
      <w:r w:rsidR="009E1C11" w:rsidRPr="007C68B7">
        <w:rPr>
          <w:rFonts w:ascii="Times New Roman" w:hAnsi="Times New Roman" w:hint="eastAsia"/>
          <w:szCs w:val="21"/>
        </w:rPr>
        <w:t xml:space="preserve"> of</w:t>
      </w:r>
      <w:r w:rsidR="00CE2BD4" w:rsidRPr="007C68B7">
        <w:rPr>
          <w:rFonts w:ascii="Times New Roman" w:hAnsi="Times New Roman"/>
          <w:szCs w:val="21"/>
        </w:rPr>
        <w:t xml:space="preserve"> </w:t>
      </w:r>
      <w:r w:rsidR="004C460E" w:rsidRPr="007C68B7">
        <w:rPr>
          <w:rFonts w:ascii="Times New Roman" w:hAnsi="Times New Roman"/>
          <w:szCs w:val="21"/>
        </w:rPr>
        <w:t xml:space="preserve">ND, </w:t>
      </w:r>
      <w:r w:rsidR="00CE2BD4" w:rsidRPr="007C68B7">
        <w:rPr>
          <w:rFonts w:ascii="Times New Roman" w:hAnsi="Times New Roman"/>
          <w:szCs w:val="21"/>
        </w:rPr>
        <w:t>CND</w:t>
      </w:r>
      <w:r w:rsidR="004C460E" w:rsidRPr="007C68B7">
        <w:rPr>
          <w:rFonts w:ascii="Times New Roman" w:hAnsi="Times New Roman"/>
          <w:szCs w:val="21"/>
        </w:rPr>
        <w:t>,</w:t>
      </w:r>
      <w:r w:rsidR="009E1C11" w:rsidRPr="007C68B7">
        <w:rPr>
          <w:rFonts w:ascii="Times New Roman" w:hAnsi="Times New Roman" w:hint="eastAsia"/>
          <w:szCs w:val="21"/>
        </w:rPr>
        <w:t xml:space="preserve"> </w:t>
      </w:r>
      <w:r w:rsidR="009E1C11" w:rsidRPr="007C68B7">
        <w:rPr>
          <w:rFonts w:ascii="Times New Roman" w:hAnsi="Times New Roman"/>
          <w:szCs w:val="21"/>
        </w:rPr>
        <w:t xml:space="preserve">and </w:t>
      </w:r>
      <w:r w:rsidR="00CE2BD4" w:rsidRPr="007C68B7">
        <w:rPr>
          <w:rFonts w:ascii="Times New Roman" w:hAnsi="Times New Roman"/>
          <w:szCs w:val="21"/>
        </w:rPr>
        <w:t>FND</w:t>
      </w:r>
      <w:r w:rsidR="009E1C11" w:rsidRPr="007C68B7">
        <w:rPr>
          <w:rFonts w:ascii="Times New Roman" w:hAnsi="Times New Roman"/>
          <w:szCs w:val="21"/>
        </w:rPr>
        <w:t>.</w:t>
      </w:r>
    </w:p>
    <w:p w14:paraId="0007CBEA" w14:textId="77777777" w:rsidR="009E1C11" w:rsidRPr="007C68B7" w:rsidRDefault="009E1C11" w:rsidP="009E1C11">
      <w:pPr>
        <w:jc w:val="center"/>
      </w:pPr>
    </w:p>
    <w:p w14:paraId="46268FD9" w14:textId="4D4D92EF" w:rsidR="009E1C11" w:rsidRPr="007C68B7" w:rsidRDefault="00CB1AF6" w:rsidP="009E1C11">
      <w:pPr>
        <w:jc w:val="center"/>
      </w:pPr>
      <w:r w:rsidRPr="007C68B7">
        <w:rPr>
          <w:noProof/>
        </w:rPr>
        <w:lastRenderedPageBreak/>
        <w:drawing>
          <wp:inline distT="0" distB="0" distL="0" distR="0" wp14:anchorId="340ABFAE" wp14:editId="721E94FA">
            <wp:extent cx="2713463" cy="216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46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95F60" w14:textId="4DAF3429" w:rsidR="009E1C11" w:rsidRPr="007C68B7" w:rsidRDefault="00D45F08" w:rsidP="009E1C11">
      <w:pPr>
        <w:jc w:val="center"/>
        <w:rPr>
          <w:rFonts w:ascii="Times New Roman" w:hAnsi="Times New Roman"/>
          <w:szCs w:val="21"/>
        </w:rPr>
      </w:pPr>
      <w:r w:rsidRPr="007C68B7">
        <w:rPr>
          <w:rFonts w:ascii="Times New Roman" w:hAnsi="Times New Roman"/>
          <w:b/>
          <w:bCs/>
          <w:szCs w:val="21"/>
        </w:rPr>
        <w:t>Fig</w:t>
      </w:r>
      <w:r w:rsidR="002D11CC" w:rsidRPr="007C68B7">
        <w:rPr>
          <w:rFonts w:ascii="Times New Roman" w:hAnsi="Times New Roman"/>
          <w:b/>
          <w:bCs/>
          <w:szCs w:val="21"/>
        </w:rPr>
        <w:t>.</w:t>
      </w:r>
      <w:r w:rsidRPr="007C68B7">
        <w:rPr>
          <w:rFonts w:ascii="Times New Roman" w:hAnsi="Times New Roman"/>
          <w:b/>
          <w:bCs/>
          <w:szCs w:val="21"/>
        </w:rPr>
        <w:t xml:space="preserve"> S3</w:t>
      </w:r>
      <w:r w:rsidRPr="007C68B7">
        <w:rPr>
          <w:rFonts w:ascii="Times New Roman" w:hAnsi="Times New Roman"/>
          <w:szCs w:val="21"/>
        </w:rPr>
        <w:t>. Raman spectra of ND</w:t>
      </w:r>
      <w:r w:rsidR="0082191D" w:rsidRPr="007C68B7">
        <w:rPr>
          <w:rFonts w:ascii="Times New Roman" w:hAnsi="Times New Roman"/>
          <w:szCs w:val="21"/>
        </w:rPr>
        <w:t>.</w:t>
      </w:r>
    </w:p>
    <w:p w14:paraId="3CEF5EB8" w14:textId="77777777" w:rsidR="00D45F08" w:rsidRPr="007C68B7" w:rsidRDefault="00D45F08" w:rsidP="009E1C11">
      <w:pPr>
        <w:jc w:val="center"/>
        <w:rPr>
          <w:rFonts w:ascii="Times New Roman" w:hAnsi="Times New Roman"/>
          <w:szCs w:val="21"/>
        </w:rPr>
      </w:pPr>
    </w:p>
    <w:p w14:paraId="757CD631" w14:textId="7D6CC5B5" w:rsidR="009E1C11" w:rsidRPr="007C68B7" w:rsidRDefault="00082AB0" w:rsidP="009E1C11">
      <w:pPr>
        <w:jc w:val="center"/>
      </w:pPr>
      <w:r w:rsidRPr="007C68B7">
        <w:rPr>
          <w:noProof/>
        </w:rPr>
        <w:drawing>
          <wp:inline distT="0" distB="0" distL="0" distR="0" wp14:anchorId="50E99DA0" wp14:editId="6EC01D7A">
            <wp:extent cx="2824567" cy="216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56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FA5B" w14:textId="01AC18C2" w:rsidR="009E1C11" w:rsidRPr="007C68B7" w:rsidRDefault="00D874AB" w:rsidP="009E1C11">
      <w:pPr>
        <w:spacing w:line="480" w:lineRule="auto"/>
        <w:jc w:val="center"/>
        <w:rPr>
          <w:rFonts w:ascii="Times New Roman" w:hAnsi="Times New Roman"/>
          <w:szCs w:val="21"/>
        </w:rPr>
      </w:pPr>
      <w:r w:rsidRPr="007C68B7">
        <w:rPr>
          <w:rFonts w:ascii="Times New Roman" w:hAnsi="Times New Roman" w:hint="eastAsia"/>
          <w:b/>
          <w:szCs w:val="21"/>
        </w:rPr>
        <w:t>Fig</w:t>
      </w:r>
      <w:r w:rsidR="002D11CC" w:rsidRPr="007C68B7">
        <w:rPr>
          <w:rFonts w:ascii="Times New Roman" w:hAnsi="Times New Roman"/>
          <w:b/>
          <w:szCs w:val="21"/>
        </w:rPr>
        <w:t>.</w:t>
      </w:r>
      <w:r w:rsidR="009E1C11" w:rsidRPr="007C68B7">
        <w:rPr>
          <w:rFonts w:ascii="Times New Roman" w:hAnsi="Times New Roman" w:hint="eastAsia"/>
          <w:b/>
          <w:szCs w:val="21"/>
        </w:rPr>
        <w:t xml:space="preserve"> S</w:t>
      </w:r>
      <w:r w:rsidR="00D45F08" w:rsidRPr="007C68B7">
        <w:rPr>
          <w:rFonts w:ascii="Times New Roman" w:hAnsi="Times New Roman"/>
          <w:b/>
          <w:szCs w:val="21"/>
        </w:rPr>
        <w:t>4</w:t>
      </w:r>
      <w:r w:rsidR="009E1C11" w:rsidRPr="007C68B7">
        <w:rPr>
          <w:rFonts w:ascii="Times New Roman" w:hAnsi="Times New Roman" w:hint="eastAsia"/>
          <w:b/>
          <w:szCs w:val="21"/>
        </w:rPr>
        <w:t>.</w:t>
      </w:r>
      <w:r w:rsidR="009E1C11" w:rsidRPr="007C68B7">
        <w:rPr>
          <w:rFonts w:ascii="Times New Roman" w:hAnsi="Times New Roman" w:hint="eastAsia"/>
          <w:szCs w:val="21"/>
        </w:rPr>
        <w:t xml:space="preserve"> </w:t>
      </w:r>
      <w:r w:rsidR="009E1C11" w:rsidRPr="007C68B7">
        <w:rPr>
          <w:rFonts w:ascii="Times New Roman" w:hAnsi="Times New Roman"/>
          <w:szCs w:val="21"/>
        </w:rPr>
        <w:t xml:space="preserve">XPS </w:t>
      </w:r>
      <w:r w:rsidR="009E1C11" w:rsidRPr="007C68B7">
        <w:rPr>
          <w:rFonts w:ascii="Times New Roman" w:hAnsi="Times New Roman" w:hint="eastAsia"/>
          <w:szCs w:val="21"/>
        </w:rPr>
        <w:t>survey</w:t>
      </w:r>
      <w:r w:rsidR="009E1C11" w:rsidRPr="007C68B7">
        <w:rPr>
          <w:rFonts w:ascii="Times New Roman" w:hAnsi="Times New Roman"/>
          <w:szCs w:val="21"/>
        </w:rPr>
        <w:t xml:space="preserve"> peaks of </w:t>
      </w:r>
      <w:r w:rsidR="00075BEE" w:rsidRPr="007C68B7">
        <w:rPr>
          <w:rFonts w:ascii="Times New Roman" w:hAnsi="Times New Roman"/>
          <w:szCs w:val="21"/>
        </w:rPr>
        <w:t>ND</w:t>
      </w:r>
      <w:r w:rsidR="009E1C11" w:rsidRPr="007C68B7">
        <w:rPr>
          <w:rFonts w:ascii="Times New Roman" w:hAnsi="Times New Roman" w:hint="eastAsia"/>
          <w:szCs w:val="21"/>
        </w:rPr>
        <w:t xml:space="preserve"> </w:t>
      </w:r>
      <w:r w:rsidR="009E1C11" w:rsidRPr="007C68B7">
        <w:rPr>
          <w:rFonts w:ascii="Times New Roman" w:hAnsi="Times New Roman"/>
          <w:szCs w:val="21"/>
        </w:rPr>
        <w:t xml:space="preserve">and </w:t>
      </w:r>
      <w:r w:rsidR="00CE2BD4" w:rsidRPr="007C68B7">
        <w:rPr>
          <w:rFonts w:ascii="Times New Roman" w:hAnsi="Times New Roman"/>
          <w:szCs w:val="21"/>
        </w:rPr>
        <w:t>FCND</w:t>
      </w:r>
      <w:r w:rsidR="009E1C11" w:rsidRPr="007C68B7">
        <w:rPr>
          <w:rFonts w:ascii="Times New Roman" w:hAnsi="Times New Roman"/>
          <w:szCs w:val="21"/>
        </w:rPr>
        <w:t>.</w:t>
      </w:r>
      <w:r w:rsidR="009E1C11" w:rsidRPr="007C68B7">
        <w:rPr>
          <w:rFonts w:ascii="Times New Roman" w:hAnsi="Times New Roman" w:hint="eastAsia"/>
          <w:szCs w:val="21"/>
        </w:rPr>
        <w:t xml:space="preserve"> </w:t>
      </w:r>
    </w:p>
    <w:p w14:paraId="423E7EA0" w14:textId="77777777" w:rsidR="009A2BB0" w:rsidRPr="007C68B7" w:rsidRDefault="009A2BB0" w:rsidP="009E1C11">
      <w:pPr>
        <w:spacing w:line="480" w:lineRule="auto"/>
        <w:jc w:val="center"/>
        <w:rPr>
          <w:szCs w:val="21"/>
        </w:rPr>
      </w:pPr>
    </w:p>
    <w:p w14:paraId="055E45E9" w14:textId="2C8FBA17" w:rsidR="009E1C11" w:rsidRPr="007C68B7" w:rsidRDefault="00771E4F" w:rsidP="009E1C11">
      <w:pPr>
        <w:jc w:val="center"/>
      </w:pPr>
      <w:r w:rsidRPr="007C68B7">
        <w:rPr>
          <w:noProof/>
        </w:rPr>
        <w:drawing>
          <wp:inline distT="0" distB="0" distL="0" distR="0" wp14:anchorId="282FE159" wp14:editId="0291C06D">
            <wp:extent cx="2684829" cy="216000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2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C972" w14:textId="5A5F093C" w:rsidR="00771E4F" w:rsidRPr="007C68B7" w:rsidRDefault="00445116" w:rsidP="009E1C11">
      <w:pPr>
        <w:jc w:val="center"/>
        <w:rPr>
          <w:szCs w:val="21"/>
        </w:rPr>
      </w:pPr>
      <w:r w:rsidRPr="007C68B7">
        <w:rPr>
          <w:rFonts w:ascii="Times New Roman" w:hAnsi="Times New Roman" w:hint="eastAsia"/>
          <w:b/>
          <w:szCs w:val="21"/>
        </w:rPr>
        <w:t>Fig</w:t>
      </w:r>
      <w:r w:rsidR="002D11CC" w:rsidRPr="007C68B7">
        <w:rPr>
          <w:rFonts w:ascii="Times New Roman" w:hAnsi="Times New Roman"/>
          <w:b/>
          <w:szCs w:val="21"/>
        </w:rPr>
        <w:t>.</w:t>
      </w:r>
      <w:r w:rsidRPr="007C68B7">
        <w:rPr>
          <w:rFonts w:ascii="Times New Roman" w:hAnsi="Times New Roman" w:hint="eastAsia"/>
          <w:b/>
          <w:szCs w:val="21"/>
        </w:rPr>
        <w:t xml:space="preserve"> S</w:t>
      </w:r>
      <w:r w:rsidRPr="007C68B7">
        <w:rPr>
          <w:rFonts w:ascii="Times New Roman" w:hAnsi="Times New Roman"/>
          <w:b/>
          <w:szCs w:val="21"/>
        </w:rPr>
        <w:t>5</w:t>
      </w:r>
      <w:r w:rsidRPr="007C68B7">
        <w:rPr>
          <w:rFonts w:ascii="Times New Roman" w:hAnsi="Times New Roman" w:hint="eastAsia"/>
          <w:b/>
          <w:szCs w:val="21"/>
        </w:rPr>
        <w:t>.</w:t>
      </w:r>
      <w:r w:rsidRPr="007C68B7">
        <w:rPr>
          <w:rFonts w:ascii="Times New Roman" w:hAnsi="Times New Roman"/>
          <w:b/>
          <w:szCs w:val="21"/>
        </w:rPr>
        <w:t xml:space="preserve"> </w:t>
      </w:r>
      <w:r w:rsidRPr="007C68B7">
        <w:rPr>
          <w:rFonts w:ascii="Times New Roman" w:hAnsi="Times New Roman" w:hint="eastAsia"/>
          <w:szCs w:val="21"/>
        </w:rPr>
        <w:t>Ni</w:t>
      </w:r>
      <w:r w:rsidRPr="007C68B7">
        <w:rPr>
          <w:rFonts w:ascii="Times New Roman" w:hAnsi="Times New Roman"/>
          <w:szCs w:val="21"/>
        </w:rPr>
        <w:t xml:space="preserve"> 2p XPS spectra of ND.</w:t>
      </w:r>
    </w:p>
    <w:p w14:paraId="188FD0B8" w14:textId="18ACF88F" w:rsidR="00771E4F" w:rsidRPr="007C68B7" w:rsidRDefault="00771E4F" w:rsidP="009E1C11">
      <w:pPr>
        <w:jc w:val="center"/>
      </w:pPr>
      <w:r w:rsidRPr="007C68B7">
        <w:rPr>
          <w:rFonts w:hint="eastAsia"/>
          <w:noProof/>
        </w:rPr>
        <w:lastRenderedPageBreak/>
        <w:drawing>
          <wp:inline distT="0" distB="0" distL="0" distR="0" wp14:anchorId="3EC8427E" wp14:editId="6FFE4231">
            <wp:extent cx="2681155" cy="216000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-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15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B7F03" w14:textId="060AA1D6" w:rsidR="00445116" w:rsidRPr="007C68B7" w:rsidRDefault="00445116" w:rsidP="00445116">
      <w:pPr>
        <w:jc w:val="center"/>
        <w:rPr>
          <w:szCs w:val="21"/>
        </w:rPr>
      </w:pPr>
      <w:r w:rsidRPr="007C68B7">
        <w:rPr>
          <w:rFonts w:ascii="Times New Roman" w:hAnsi="Times New Roman" w:hint="eastAsia"/>
          <w:b/>
          <w:szCs w:val="21"/>
        </w:rPr>
        <w:t>Fig</w:t>
      </w:r>
      <w:r w:rsidR="002D11CC" w:rsidRPr="007C68B7">
        <w:rPr>
          <w:rFonts w:ascii="Times New Roman" w:hAnsi="Times New Roman"/>
          <w:b/>
          <w:szCs w:val="21"/>
        </w:rPr>
        <w:t>.</w:t>
      </w:r>
      <w:r w:rsidRPr="007C68B7">
        <w:rPr>
          <w:rFonts w:ascii="Times New Roman" w:hAnsi="Times New Roman" w:hint="eastAsia"/>
          <w:b/>
          <w:szCs w:val="21"/>
        </w:rPr>
        <w:t xml:space="preserve"> S</w:t>
      </w:r>
      <w:r w:rsidR="009E6983" w:rsidRPr="007C68B7">
        <w:rPr>
          <w:rFonts w:ascii="Times New Roman" w:hAnsi="Times New Roman"/>
          <w:b/>
          <w:szCs w:val="21"/>
        </w:rPr>
        <w:t>6</w:t>
      </w:r>
      <w:r w:rsidRPr="007C68B7">
        <w:rPr>
          <w:rFonts w:ascii="Times New Roman" w:hAnsi="Times New Roman" w:hint="eastAsia"/>
          <w:b/>
          <w:szCs w:val="21"/>
        </w:rPr>
        <w:t>.</w:t>
      </w:r>
      <w:r w:rsidRPr="007C68B7">
        <w:rPr>
          <w:rFonts w:ascii="Times New Roman" w:hAnsi="Times New Roman"/>
          <w:b/>
          <w:szCs w:val="21"/>
        </w:rPr>
        <w:t xml:space="preserve"> </w:t>
      </w:r>
      <w:r w:rsidRPr="007C68B7">
        <w:rPr>
          <w:rFonts w:ascii="Times New Roman" w:hAnsi="Times New Roman"/>
          <w:szCs w:val="21"/>
        </w:rPr>
        <w:t>S 2p XPS spectra of ND.</w:t>
      </w:r>
    </w:p>
    <w:p w14:paraId="4CC30412" w14:textId="55099B90" w:rsidR="00C417B0" w:rsidRPr="007C68B7" w:rsidRDefault="00C417B0" w:rsidP="009E1C11">
      <w:pPr>
        <w:jc w:val="center"/>
      </w:pPr>
    </w:p>
    <w:p w14:paraId="6CA1BD86" w14:textId="13F0B232" w:rsidR="009A2BB0" w:rsidRPr="007C68B7" w:rsidRDefault="009A2BB0" w:rsidP="009E1C11">
      <w:pPr>
        <w:jc w:val="center"/>
      </w:pPr>
    </w:p>
    <w:p w14:paraId="13F0ED07" w14:textId="1CC1D640" w:rsidR="009A2BB0" w:rsidRPr="007C68B7" w:rsidRDefault="009A2BB0" w:rsidP="009E1C11">
      <w:pPr>
        <w:jc w:val="center"/>
      </w:pPr>
    </w:p>
    <w:p w14:paraId="53450B46" w14:textId="1ACE54D9" w:rsidR="009A2BB0" w:rsidRPr="007C68B7" w:rsidRDefault="009A2BB0" w:rsidP="009E1C11">
      <w:pPr>
        <w:jc w:val="center"/>
      </w:pPr>
    </w:p>
    <w:p w14:paraId="7899C931" w14:textId="3EC85E21" w:rsidR="009A2BB0" w:rsidRPr="007C68B7" w:rsidRDefault="009A2BB0" w:rsidP="009E1C11">
      <w:pPr>
        <w:jc w:val="center"/>
      </w:pPr>
    </w:p>
    <w:p w14:paraId="27CFDF3F" w14:textId="77777777" w:rsidR="009A2BB0" w:rsidRPr="007C68B7" w:rsidRDefault="009A2BB0" w:rsidP="009E1C11">
      <w:pPr>
        <w:jc w:val="center"/>
      </w:pPr>
    </w:p>
    <w:p w14:paraId="79F476E6" w14:textId="43371849" w:rsidR="00C417B0" w:rsidRPr="007C68B7" w:rsidRDefault="00075BEE" w:rsidP="009E1C11">
      <w:pPr>
        <w:jc w:val="center"/>
      </w:pPr>
      <w:r w:rsidRPr="007C68B7">
        <w:rPr>
          <w:noProof/>
        </w:rPr>
        <w:drawing>
          <wp:inline distT="0" distB="0" distL="0" distR="0" wp14:anchorId="33AB7399" wp14:editId="5087041D">
            <wp:extent cx="5759450" cy="30226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8AA94" w14:textId="587E10FA" w:rsidR="009E1C11" w:rsidRPr="007C68B7" w:rsidRDefault="00D874AB" w:rsidP="009E1C11">
      <w:pPr>
        <w:autoSpaceDE w:val="0"/>
        <w:autoSpaceDN w:val="0"/>
        <w:adjustRightInd w:val="0"/>
        <w:spacing w:line="480" w:lineRule="auto"/>
      </w:pPr>
      <w:r w:rsidRPr="007C68B7">
        <w:rPr>
          <w:rFonts w:ascii="Times New Roman" w:hAnsi="Times New Roman" w:cs="Times New Roman"/>
          <w:b/>
          <w:bCs/>
          <w:kern w:val="0"/>
          <w:szCs w:val="21"/>
        </w:rPr>
        <w:t>Fig</w:t>
      </w:r>
      <w:r w:rsidR="002D11CC" w:rsidRPr="007C68B7">
        <w:rPr>
          <w:rFonts w:ascii="Times New Roman" w:hAnsi="Times New Roman" w:cs="Times New Roman"/>
          <w:b/>
          <w:bCs/>
          <w:kern w:val="0"/>
          <w:szCs w:val="21"/>
        </w:rPr>
        <w:t>.</w:t>
      </w:r>
      <w:r w:rsidR="009E1C11" w:rsidRPr="007C68B7">
        <w:rPr>
          <w:rFonts w:ascii="Times New Roman" w:hAnsi="Times New Roman" w:cs="Times New Roman"/>
          <w:b/>
          <w:bCs/>
          <w:kern w:val="0"/>
          <w:szCs w:val="21"/>
        </w:rPr>
        <w:t xml:space="preserve"> S</w:t>
      </w:r>
      <w:r w:rsidR="009E6983" w:rsidRPr="007C68B7">
        <w:rPr>
          <w:rFonts w:ascii="Times New Roman" w:hAnsi="Times New Roman" w:cs="Times New Roman"/>
          <w:b/>
          <w:bCs/>
          <w:kern w:val="0"/>
          <w:szCs w:val="21"/>
        </w:rPr>
        <w:t>7</w:t>
      </w:r>
      <w:r w:rsidR="009E1C11" w:rsidRPr="007C68B7">
        <w:rPr>
          <w:rFonts w:ascii="Times New Roman" w:hAnsi="Times New Roman" w:cs="Times New Roman"/>
          <w:kern w:val="0"/>
          <w:szCs w:val="21"/>
        </w:rPr>
        <w:t xml:space="preserve">. Onset potential of (a) NF, (b) </w:t>
      </w:r>
      <w:r w:rsidR="004C460E" w:rsidRPr="007C68B7">
        <w:rPr>
          <w:rFonts w:ascii="Times New Roman" w:hAnsi="Times New Roman" w:cs="Times New Roman"/>
          <w:kern w:val="0"/>
          <w:szCs w:val="21"/>
        </w:rPr>
        <w:t>ND</w:t>
      </w:r>
      <w:r w:rsidR="009E1C11" w:rsidRPr="007C68B7">
        <w:rPr>
          <w:rFonts w:ascii="Times New Roman" w:hAnsi="Times New Roman" w:cs="Times New Roman"/>
          <w:kern w:val="0"/>
          <w:szCs w:val="21"/>
        </w:rPr>
        <w:t xml:space="preserve">, (c) </w:t>
      </w:r>
      <w:r w:rsidR="009E1C11" w:rsidRPr="007C68B7">
        <w:rPr>
          <w:rFonts w:ascii="Times New Roman" w:hAnsi="Times New Roman" w:cs="Times New Roman" w:hint="eastAsia"/>
          <w:kern w:val="0"/>
          <w:szCs w:val="21"/>
        </w:rPr>
        <w:t>C</w:t>
      </w:r>
      <w:r w:rsidR="00CE2BD4" w:rsidRPr="007C68B7">
        <w:rPr>
          <w:rFonts w:ascii="Times New Roman" w:hAnsi="Times New Roman" w:cs="Times New Roman"/>
          <w:kern w:val="0"/>
          <w:szCs w:val="21"/>
        </w:rPr>
        <w:t>ND</w:t>
      </w:r>
      <w:r w:rsidR="009E1C11" w:rsidRPr="007C68B7">
        <w:rPr>
          <w:rFonts w:ascii="Times New Roman" w:hAnsi="Times New Roman" w:cs="Times New Roman" w:hint="eastAsia"/>
          <w:kern w:val="0"/>
          <w:szCs w:val="21"/>
        </w:rPr>
        <w:t xml:space="preserve">, </w:t>
      </w:r>
      <w:r w:rsidR="00075BEE" w:rsidRPr="007C68B7">
        <w:rPr>
          <w:rFonts w:ascii="Times New Roman" w:hAnsi="Times New Roman" w:cs="Times New Roman"/>
          <w:kern w:val="0"/>
          <w:szCs w:val="21"/>
        </w:rPr>
        <w:t xml:space="preserve">(d) </w:t>
      </w:r>
      <w:r w:rsidR="00CE2BD4" w:rsidRPr="007C68B7">
        <w:rPr>
          <w:rFonts w:ascii="Times New Roman" w:hAnsi="Times New Roman" w:cs="Times New Roman"/>
          <w:kern w:val="0"/>
          <w:szCs w:val="21"/>
        </w:rPr>
        <w:t>FND</w:t>
      </w:r>
      <w:r w:rsidR="009E1C11" w:rsidRPr="007C68B7">
        <w:rPr>
          <w:rFonts w:ascii="Times New Roman" w:hAnsi="Times New Roman" w:cs="Times New Roman" w:hint="eastAsia"/>
          <w:kern w:val="0"/>
          <w:szCs w:val="21"/>
        </w:rPr>
        <w:t xml:space="preserve">, </w:t>
      </w:r>
      <w:r w:rsidR="00075BEE" w:rsidRPr="007C68B7">
        <w:rPr>
          <w:rFonts w:ascii="Times New Roman" w:hAnsi="Times New Roman" w:cs="Times New Roman"/>
          <w:kern w:val="0"/>
          <w:szCs w:val="21"/>
        </w:rPr>
        <w:t xml:space="preserve">(e) </w:t>
      </w:r>
      <w:r w:rsidR="009E1C11" w:rsidRPr="007C68B7">
        <w:rPr>
          <w:rFonts w:ascii="Times New Roman" w:hAnsi="Times New Roman" w:cs="Times New Roman" w:hint="eastAsia"/>
          <w:kern w:val="0"/>
          <w:szCs w:val="21"/>
        </w:rPr>
        <w:t>F</w:t>
      </w:r>
      <w:r w:rsidR="00CE2BD4" w:rsidRPr="007C68B7">
        <w:rPr>
          <w:rFonts w:ascii="Times New Roman" w:hAnsi="Times New Roman" w:cs="Times New Roman"/>
          <w:kern w:val="0"/>
          <w:szCs w:val="21"/>
        </w:rPr>
        <w:t>CND</w:t>
      </w:r>
      <w:r w:rsidR="009E1C11" w:rsidRPr="007C68B7">
        <w:rPr>
          <w:rFonts w:ascii="Times New Roman" w:hAnsi="Times New Roman" w:cs="Times New Roman"/>
          <w:kern w:val="0"/>
          <w:szCs w:val="21"/>
        </w:rPr>
        <w:t>,</w:t>
      </w:r>
      <w:r w:rsidR="009E1C11" w:rsidRPr="007C68B7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="009E1C11" w:rsidRPr="007C68B7">
        <w:rPr>
          <w:rFonts w:ascii="Times New Roman" w:hAnsi="Times New Roman" w:cs="Times New Roman"/>
          <w:kern w:val="0"/>
          <w:szCs w:val="21"/>
        </w:rPr>
        <w:t>and (</w:t>
      </w:r>
      <w:r w:rsidR="00075BEE" w:rsidRPr="007C68B7">
        <w:rPr>
          <w:rFonts w:ascii="Times New Roman" w:hAnsi="Times New Roman" w:cs="Times New Roman"/>
          <w:kern w:val="0"/>
          <w:szCs w:val="21"/>
        </w:rPr>
        <w:t>f</w:t>
      </w:r>
      <w:r w:rsidR="009E1C11" w:rsidRPr="007C68B7">
        <w:rPr>
          <w:rFonts w:ascii="Times New Roman" w:hAnsi="Times New Roman" w:cs="Times New Roman"/>
          <w:kern w:val="0"/>
          <w:szCs w:val="21"/>
        </w:rPr>
        <w:t>) IrO</w:t>
      </w:r>
      <w:r w:rsidR="009E1C11" w:rsidRPr="007C68B7">
        <w:rPr>
          <w:rFonts w:ascii="Times New Roman" w:hAnsi="Times New Roman" w:cs="Times New Roman"/>
          <w:kern w:val="0"/>
          <w:sz w:val="14"/>
          <w:szCs w:val="14"/>
        </w:rPr>
        <w:t>2</w:t>
      </w:r>
      <w:r w:rsidR="009E1C11" w:rsidRPr="007C68B7">
        <w:rPr>
          <w:rFonts w:ascii="Times New Roman" w:hAnsi="Times New Roman" w:cs="Times New Roman" w:hint="eastAsia"/>
          <w:kern w:val="0"/>
          <w:szCs w:val="21"/>
        </w:rPr>
        <w:t>/C</w:t>
      </w:r>
      <w:r w:rsidR="009E1C11" w:rsidRPr="007C68B7">
        <w:rPr>
          <w:rFonts w:ascii="Times New Roman" w:hAnsi="Times New Roman" w:cs="Times New Roman"/>
          <w:kern w:val="0"/>
          <w:szCs w:val="21"/>
        </w:rPr>
        <w:t xml:space="preserve"> electrodes in 1.0 M KOH solution.</w:t>
      </w:r>
    </w:p>
    <w:p w14:paraId="6274DDC2" w14:textId="77777777" w:rsidR="009E1C11" w:rsidRPr="007C68B7" w:rsidRDefault="009E1C11" w:rsidP="009E1C11">
      <w:pPr>
        <w:jc w:val="center"/>
      </w:pPr>
    </w:p>
    <w:p w14:paraId="386C4E31" w14:textId="77777777" w:rsidR="009E1C11" w:rsidRPr="007C68B7" w:rsidRDefault="009E1C11" w:rsidP="009E1C11">
      <w:pPr>
        <w:jc w:val="center"/>
      </w:pPr>
    </w:p>
    <w:p w14:paraId="2E008B2A" w14:textId="77777777" w:rsidR="009E1C11" w:rsidRPr="007C68B7" w:rsidRDefault="009E1C11" w:rsidP="009E1C11">
      <w:pPr>
        <w:jc w:val="center"/>
      </w:pPr>
    </w:p>
    <w:p w14:paraId="65E78A2B" w14:textId="4FA22BCD" w:rsidR="009E1C11" w:rsidRPr="007C68B7" w:rsidRDefault="00232934" w:rsidP="009E1C11">
      <w:pPr>
        <w:spacing w:line="480" w:lineRule="auto"/>
        <w:rPr>
          <w:b/>
          <w:bCs/>
        </w:rPr>
      </w:pPr>
      <w:r w:rsidRPr="007C68B7">
        <w:rPr>
          <w:b/>
          <w:bCs/>
          <w:noProof/>
        </w:rPr>
        <w:lastRenderedPageBreak/>
        <w:drawing>
          <wp:inline distT="0" distB="0" distL="0" distR="0" wp14:anchorId="1B77476B" wp14:editId="2FE81DFB">
            <wp:extent cx="5759450" cy="23094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917F" w14:textId="7248775B" w:rsidR="009E1C11" w:rsidRPr="007C68B7" w:rsidRDefault="00D874AB" w:rsidP="009E1C11">
      <w:pPr>
        <w:spacing w:line="480" w:lineRule="auto"/>
        <w:rPr>
          <w:rFonts w:ascii="Times New Roman" w:hAnsi="Times New Roman" w:cs="Times New Roman"/>
        </w:rPr>
      </w:pPr>
      <w:r w:rsidRPr="007C68B7">
        <w:rPr>
          <w:rFonts w:ascii="Times New Roman" w:hAnsi="Times New Roman" w:cs="Times New Roman"/>
          <w:b/>
          <w:bCs/>
        </w:rPr>
        <w:t>Fig</w:t>
      </w:r>
      <w:r w:rsidR="002D11CC" w:rsidRPr="007C68B7">
        <w:rPr>
          <w:rFonts w:ascii="Times New Roman" w:hAnsi="Times New Roman" w:cs="Times New Roman"/>
          <w:b/>
          <w:bCs/>
        </w:rPr>
        <w:t>.</w:t>
      </w:r>
      <w:r w:rsidR="009E1C11" w:rsidRPr="007C68B7">
        <w:rPr>
          <w:rFonts w:ascii="Times New Roman" w:hAnsi="Times New Roman" w:cs="Times New Roman"/>
          <w:b/>
          <w:bCs/>
        </w:rPr>
        <w:t xml:space="preserve"> S</w:t>
      </w:r>
      <w:r w:rsidR="009E6983" w:rsidRPr="007C68B7">
        <w:rPr>
          <w:rFonts w:ascii="Times New Roman" w:hAnsi="Times New Roman" w:cs="Times New Roman"/>
          <w:b/>
          <w:bCs/>
        </w:rPr>
        <w:t>8</w:t>
      </w:r>
      <w:r w:rsidR="009E1C11" w:rsidRPr="007C68B7">
        <w:rPr>
          <w:rFonts w:ascii="Times New Roman" w:hAnsi="Times New Roman" w:cs="Times New Roman"/>
          <w:b/>
          <w:bCs/>
        </w:rPr>
        <w:t xml:space="preserve">. </w:t>
      </w:r>
      <w:r w:rsidR="009E1C11" w:rsidRPr="007C68B7">
        <w:rPr>
          <w:rFonts w:ascii="Times New Roman" w:hAnsi="Times New Roman" w:cs="Times New Roman"/>
        </w:rPr>
        <w:t xml:space="preserve">Cyclic voltammograms curves in the double layer region at scan rate of </w:t>
      </w:r>
      <w:r w:rsidR="009E1C11" w:rsidRPr="007C68B7">
        <w:rPr>
          <w:rFonts w:ascii="Times New Roman" w:hAnsi="Times New Roman" w:cs="Times New Roman" w:hint="eastAsia"/>
        </w:rPr>
        <w:t xml:space="preserve">2, </w:t>
      </w:r>
      <w:r w:rsidR="009E1C11" w:rsidRPr="007C68B7">
        <w:rPr>
          <w:rFonts w:ascii="Times New Roman" w:hAnsi="Times New Roman" w:cs="Times New Roman"/>
        </w:rPr>
        <w:t>4, 6, 8 10, 12</w:t>
      </w:r>
      <w:r w:rsidR="009E1C11" w:rsidRPr="007C68B7">
        <w:rPr>
          <w:rFonts w:ascii="Times New Roman" w:hAnsi="Times New Roman" w:cs="Times New Roman" w:hint="eastAsia"/>
        </w:rPr>
        <w:t xml:space="preserve"> </w:t>
      </w:r>
      <w:r w:rsidR="009E1C11" w:rsidRPr="007C68B7">
        <w:rPr>
          <w:rFonts w:ascii="Times New Roman" w:hAnsi="Times New Roman" w:cs="Times New Roman"/>
        </w:rPr>
        <w:t>mV s</w:t>
      </w:r>
      <w:r w:rsidR="009E1C11" w:rsidRPr="007C68B7">
        <w:rPr>
          <w:rFonts w:ascii="Times New Roman" w:hAnsi="Times New Roman" w:cs="Times New Roman"/>
          <w:vertAlign w:val="superscript"/>
        </w:rPr>
        <w:t>-1</w:t>
      </w:r>
      <w:r w:rsidR="009E1C11" w:rsidRPr="007C68B7">
        <w:rPr>
          <w:rFonts w:ascii="Times New Roman" w:hAnsi="Times New Roman" w:cs="Times New Roman"/>
        </w:rPr>
        <w:t xml:space="preserve"> (along the arrow direction) of (a) </w:t>
      </w:r>
      <w:r w:rsidR="004C460E" w:rsidRPr="007C68B7">
        <w:rPr>
          <w:rFonts w:ascii="Times New Roman" w:hAnsi="Times New Roman" w:cs="Times New Roman"/>
        </w:rPr>
        <w:t>ND</w:t>
      </w:r>
      <w:r w:rsidR="009E1C11" w:rsidRPr="007C68B7">
        <w:rPr>
          <w:rFonts w:ascii="Times New Roman" w:hAnsi="Times New Roman" w:cs="Times New Roman"/>
        </w:rPr>
        <w:t xml:space="preserve"> and (b) </w:t>
      </w:r>
      <w:r w:rsidR="00CE2BD4" w:rsidRPr="007C68B7">
        <w:rPr>
          <w:rFonts w:ascii="Times New Roman" w:hAnsi="Times New Roman" w:cs="Times New Roman"/>
        </w:rPr>
        <w:t>FCND</w:t>
      </w:r>
      <w:r w:rsidR="009E1C11" w:rsidRPr="007C68B7">
        <w:rPr>
          <w:rFonts w:ascii="Times New Roman" w:hAnsi="Times New Roman" w:cs="Times New Roman"/>
        </w:rPr>
        <w:t xml:space="preserve">. </w:t>
      </w:r>
    </w:p>
    <w:p w14:paraId="3D56BB55" w14:textId="6CB443C2" w:rsidR="009E1C11" w:rsidRPr="007C68B7" w:rsidRDefault="009E1C11" w:rsidP="009E1C11">
      <w:pPr>
        <w:jc w:val="center"/>
      </w:pPr>
    </w:p>
    <w:p w14:paraId="5A985B71" w14:textId="77777777" w:rsidR="009A2BB0" w:rsidRPr="007C68B7" w:rsidRDefault="009A2BB0" w:rsidP="009E1C11">
      <w:pPr>
        <w:jc w:val="center"/>
      </w:pPr>
    </w:p>
    <w:p w14:paraId="435D9202" w14:textId="77777777" w:rsidR="009E1C11" w:rsidRPr="007C68B7" w:rsidRDefault="009E1C11" w:rsidP="009E1C11">
      <w:pPr>
        <w:jc w:val="center"/>
      </w:pPr>
    </w:p>
    <w:p w14:paraId="77B7204E" w14:textId="77777777" w:rsidR="009E1C11" w:rsidRPr="007C68B7" w:rsidRDefault="009E1C11" w:rsidP="009E1C11">
      <w:pPr>
        <w:jc w:val="center"/>
      </w:pPr>
    </w:p>
    <w:p w14:paraId="475F3869" w14:textId="1392FD2C" w:rsidR="009E1C11" w:rsidRPr="007C68B7" w:rsidRDefault="00232934" w:rsidP="009E1C11">
      <w:pPr>
        <w:jc w:val="center"/>
      </w:pPr>
      <w:r w:rsidRPr="007C68B7">
        <w:rPr>
          <w:noProof/>
        </w:rPr>
        <w:drawing>
          <wp:inline distT="0" distB="0" distL="0" distR="0" wp14:anchorId="09073E6E" wp14:editId="181BE69C">
            <wp:extent cx="2112773" cy="2160000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-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77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F986" w14:textId="696C1C78" w:rsidR="009E1C11" w:rsidRPr="007C68B7" w:rsidRDefault="00D874AB" w:rsidP="009E1C11">
      <w:pPr>
        <w:spacing w:line="480" w:lineRule="auto"/>
        <w:jc w:val="center"/>
        <w:rPr>
          <w:rFonts w:ascii="Times New Roman" w:hAnsi="Times New Roman" w:cs="Times New Roman"/>
        </w:rPr>
      </w:pPr>
      <w:r w:rsidRPr="007C68B7">
        <w:rPr>
          <w:rFonts w:ascii="Times New Roman" w:hAnsi="Times New Roman" w:cs="Times New Roman"/>
          <w:b/>
          <w:bCs/>
        </w:rPr>
        <w:t>Fig</w:t>
      </w:r>
      <w:r w:rsidR="002D11CC" w:rsidRPr="007C68B7">
        <w:rPr>
          <w:rFonts w:ascii="Times New Roman" w:hAnsi="Times New Roman" w:cs="Times New Roman"/>
          <w:b/>
          <w:bCs/>
        </w:rPr>
        <w:t>.</w:t>
      </w:r>
      <w:r w:rsidR="009E1C11" w:rsidRPr="007C68B7">
        <w:rPr>
          <w:rFonts w:ascii="Times New Roman" w:hAnsi="Times New Roman" w:cs="Times New Roman"/>
          <w:b/>
          <w:bCs/>
        </w:rPr>
        <w:t xml:space="preserve"> S</w:t>
      </w:r>
      <w:r w:rsidR="009E6983" w:rsidRPr="007C68B7">
        <w:rPr>
          <w:rFonts w:ascii="Times New Roman" w:hAnsi="Times New Roman" w:cs="Times New Roman"/>
          <w:b/>
          <w:bCs/>
        </w:rPr>
        <w:t>9</w:t>
      </w:r>
      <w:r w:rsidR="009E1C11" w:rsidRPr="007C68B7">
        <w:rPr>
          <w:rFonts w:ascii="Times New Roman" w:hAnsi="Times New Roman" w:cs="Times New Roman"/>
          <w:b/>
          <w:bCs/>
        </w:rPr>
        <w:t xml:space="preserve">. </w:t>
      </w:r>
      <w:r w:rsidR="009E1C11" w:rsidRPr="007C68B7">
        <w:rPr>
          <w:rFonts w:ascii="Times New Roman" w:hAnsi="Times New Roman" w:cs="Times New Roman"/>
        </w:rPr>
        <w:t xml:space="preserve">Nyquist plots of NF, </w:t>
      </w:r>
      <w:r w:rsidR="00A52513" w:rsidRPr="007C68B7">
        <w:rPr>
          <w:rFonts w:ascii="Times New Roman" w:hAnsi="Times New Roman" w:cs="Times New Roman"/>
        </w:rPr>
        <w:t>ND,</w:t>
      </w:r>
      <w:r w:rsidR="009E1C11" w:rsidRPr="007C68B7">
        <w:rPr>
          <w:rFonts w:ascii="Times New Roman" w:hAnsi="Times New Roman" w:cs="Times New Roman"/>
          <w:lang w:val="en-GB"/>
        </w:rPr>
        <w:t xml:space="preserve"> and </w:t>
      </w:r>
      <w:r w:rsidR="00CE2BD4" w:rsidRPr="007C68B7">
        <w:rPr>
          <w:rFonts w:ascii="Times New Roman" w:hAnsi="Times New Roman" w:cs="Times New Roman"/>
        </w:rPr>
        <w:t>CND</w:t>
      </w:r>
      <w:r w:rsidR="009E1C11" w:rsidRPr="007C68B7">
        <w:rPr>
          <w:rFonts w:ascii="Times New Roman" w:hAnsi="Times New Roman" w:cs="Times New Roman"/>
        </w:rPr>
        <w:t xml:space="preserve">, </w:t>
      </w:r>
      <w:r w:rsidR="00CE2BD4" w:rsidRPr="007C68B7">
        <w:rPr>
          <w:rFonts w:ascii="Times New Roman" w:hAnsi="Times New Roman" w:cs="Times New Roman"/>
        </w:rPr>
        <w:t>FND</w:t>
      </w:r>
      <w:r w:rsidR="009E1C11" w:rsidRPr="007C68B7">
        <w:rPr>
          <w:rFonts w:ascii="Times New Roman" w:hAnsi="Times New Roman" w:cs="Times New Roman"/>
          <w:vertAlign w:val="subscript"/>
        </w:rPr>
        <w:t xml:space="preserve">, </w:t>
      </w:r>
      <w:r w:rsidR="009E1C11" w:rsidRPr="007C68B7">
        <w:rPr>
          <w:rFonts w:ascii="Times New Roman" w:hAnsi="Times New Roman" w:cs="Times New Roman"/>
        </w:rPr>
        <w:t>F</w:t>
      </w:r>
      <w:r w:rsidR="00CE2BD4" w:rsidRPr="007C68B7">
        <w:rPr>
          <w:rFonts w:ascii="Times New Roman" w:hAnsi="Times New Roman" w:cs="Times New Roman"/>
        </w:rPr>
        <w:t>CND</w:t>
      </w:r>
      <w:r w:rsidR="009E1C11" w:rsidRPr="007C68B7">
        <w:rPr>
          <w:rFonts w:ascii="Times New Roman" w:hAnsi="Times New Roman" w:cs="Times New Roman"/>
        </w:rPr>
        <w:t>, and IrO</w:t>
      </w:r>
      <w:r w:rsidR="009E1C11" w:rsidRPr="007C68B7">
        <w:rPr>
          <w:rFonts w:ascii="Times New Roman" w:hAnsi="Times New Roman" w:cs="Times New Roman"/>
          <w:vertAlign w:val="subscript"/>
        </w:rPr>
        <w:t>2</w:t>
      </w:r>
      <w:r w:rsidR="009E1C11" w:rsidRPr="007C68B7">
        <w:rPr>
          <w:rFonts w:ascii="Times New Roman" w:hAnsi="Times New Roman" w:cs="Times New Roman"/>
        </w:rPr>
        <w:t xml:space="preserve">/C electrodes. </w:t>
      </w:r>
    </w:p>
    <w:p w14:paraId="52885A4D" w14:textId="2926ED38" w:rsidR="009E1C11" w:rsidRPr="007C68B7" w:rsidRDefault="009E1C11" w:rsidP="009E1C11">
      <w:pPr>
        <w:jc w:val="center"/>
      </w:pPr>
    </w:p>
    <w:p w14:paraId="556747AC" w14:textId="77777777" w:rsidR="00D874AB" w:rsidRPr="007C68B7" w:rsidRDefault="00D874AB" w:rsidP="009E1C11">
      <w:pPr>
        <w:jc w:val="center"/>
      </w:pPr>
    </w:p>
    <w:p w14:paraId="53FD26E5" w14:textId="77777777" w:rsidR="009E1C11" w:rsidRPr="007C68B7" w:rsidRDefault="009E1C11" w:rsidP="009E1C11">
      <w:pPr>
        <w:jc w:val="center"/>
      </w:pPr>
      <w:r w:rsidRPr="007C68B7">
        <w:rPr>
          <w:rFonts w:hint="eastAsia"/>
          <w:noProof/>
        </w:rPr>
        <w:lastRenderedPageBreak/>
        <w:drawing>
          <wp:inline distT="0" distB="0" distL="0" distR="0" wp14:anchorId="7F7F94DF" wp14:editId="2256CDB3">
            <wp:extent cx="2404082" cy="2520000"/>
            <wp:effectExtent l="0" t="0" r="0" b="0"/>
            <wp:docPr id="12" name="图片 11" descr="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08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A00C0" w14:textId="03F86B70" w:rsidR="009E1C11" w:rsidRPr="007C68B7" w:rsidRDefault="00D874AB" w:rsidP="009E1C11">
      <w:pPr>
        <w:jc w:val="center"/>
        <w:rPr>
          <w:rFonts w:ascii="Times New Roman" w:hAnsi="Times New Roman" w:cs="Times New Roman"/>
        </w:rPr>
      </w:pPr>
      <w:r w:rsidRPr="007C68B7">
        <w:rPr>
          <w:rFonts w:ascii="Times New Roman" w:hAnsi="Times New Roman" w:cs="Times New Roman"/>
          <w:b/>
          <w:bCs/>
        </w:rPr>
        <w:t>Fig</w:t>
      </w:r>
      <w:r w:rsidR="002D11CC" w:rsidRPr="007C68B7">
        <w:rPr>
          <w:rFonts w:ascii="Times New Roman" w:hAnsi="Times New Roman" w:cs="Times New Roman"/>
          <w:b/>
          <w:bCs/>
        </w:rPr>
        <w:t>.</w:t>
      </w:r>
      <w:r w:rsidR="009E1C11" w:rsidRPr="007C68B7">
        <w:rPr>
          <w:rFonts w:ascii="Times New Roman" w:hAnsi="Times New Roman" w:cs="Times New Roman"/>
          <w:b/>
          <w:bCs/>
        </w:rPr>
        <w:t xml:space="preserve"> S</w:t>
      </w:r>
      <w:r w:rsidR="009E6983" w:rsidRPr="007C68B7">
        <w:rPr>
          <w:rFonts w:ascii="Times New Roman" w:hAnsi="Times New Roman" w:cs="Times New Roman"/>
          <w:b/>
          <w:bCs/>
        </w:rPr>
        <w:t>10</w:t>
      </w:r>
      <w:r w:rsidR="009E1C11" w:rsidRPr="007C68B7">
        <w:rPr>
          <w:rFonts w:ascii="Times New Roman" w:hAnsi="Times New Roman" w:cs="Times New Roman"/>
          <w:b/>
          <w:bCs/>
        </w:rPr>
        <w:t xml:space="preserve">. </w:t>
      </w:r>
      <w:r w:rsidR="009E1C11" w:rsidRPr="007C68B7">
        <w:rPr>
          <w:rFonts w:ascii="Times New Roman" w:hAnsi="Times New Roman" w:cs="Times New Roman"/>
        </w:rPr>
        <w:t>Nyquist plots of</w:t>
      </w:r>
      <w:r w:rsidR="00CE2BD4" w:rsidRPr="007C68B7">
        <w:rPr>
          <w:rFonts w:ascii="Times New Roman" w:hAnsi="Times New Roman" w:cs="Times New Roman"/>
        </w:rPr>
        <w:t xml:space="preserve"> FCND</w:t>
      </w:r>
      <w:r w:rsidR="009E1C11" w:rsidRPr="007C68B7">
        <w:rPr>
          <w:rFonts w:ascii="Times New Roman" w:hAnsi="Times New Roman" w:cs="Times New Roman"/>
          <w:lang w:val="en-GB"/>
        </w:rPr>
        <w:t xml:space="preserve"> </w:t>
      </w:r>
      <w:r w:rsidR="009E1C11" w:rsidRPr="007C68B7">
        <w:rPr>
          <w:rFonts w:ascii="Times New Roman" w:hAnsi="Times New Roman" w:cs="Times New Roman"/>
        </w:rPr>
        <w:t>electrodes</w:t>
      </w:r>
      <w:r w:rsidR="009E1C11" w:rsidRPr="007C68B7">
        <w:rPr>
          <w:rFonts w:ascii="Times New Roman" w:hAnsi="Times New Roman" w:cs="Times New Roman"/>
          <w:bCs/>
          <w:szCs w:val="21"/>
        </w:rPr>
        <w:t xml:space="preserve"> before and after </w:t>
      </w:r>
      <w:r w:rsidR="009E1C11" w:rsidRPr="007C68B7">
        <w:rPr>
          <w:rFonts w:ascii="Times New Roman" w:hAnsi="Times New Roman" w:cs="Times New Roman" w:hint="eastAsia"/>
          <w:bCs/>
          <w:szCs w:val="21"/>
        </w:rPr>
        <w:t>50 h reaction</w:t>
      </w:r>
      <w:r w:rsidR="009E1C11" w:rsidRPr="007C68B7">
        <w:rPr>
          <w:rFonts w:ascii="Times New Roman" w:hAnsi="Times New Roman" w:cs="Times New Roman"/>
        </w:rPr>
        <w:t>.</w:t>
      </w:r>
    </w:p>
    <w:p w14:paraId="2D8B8C42" w14:textId="771DFF80" w:rsidR="009E1C11" w:rsidRPr="007C68B7" w:rsidRDefault="009E1C11" w:rsidP="009E1C11">
      <w:pPr>
        <w:jc w:val="center"/>
        <w:rPr>
          <w:rFonts w:ascii="Times New Roman" w:hAnsi="Times New Roman" w:cs="Times New Roman"/>
        </w:rPr>
      </w:pPr>
    </w:p>
    <w:p w14:paraId="54DFC989" w14:textId="28436650" w:rsidR="00D874AB" w:rsidRPr="007C68B7" w:rsidRDefault="00D874AB" w:rsidP="009E1C11">
      <w:pPr>
        <w:jc w:val="center"/>
        <w:rPr>
          <w:rFonts w:ascii="Times New Roman" w:hAnsi="Times New Roman" w:cs="Times New Roman"/>
        </w:rPr>
      </w:pPr>
    </w:p>
    <w:p w14:paraId="3CB8C0DD" w14:textId="16CBA1CC" w:rsidR="00D874AB" w:rsidRPr="007C68B7" w:rsidRDefault="00D874AB" w:rsidP="009E1C11">
      <w:pPr>
        <w:jc w:val="center"/>
        <w:rPr>
          <w:rFonts w:ascii="Times New Roman" w:hAnsi="Times New Roman" w:cs="Times New Roman"/>
        </w:rPr>
      </w:pPr>
    </w:p>
    <w:p w14:paraId="1D0ADBD7" w14:textId="27329422" w:rsidR="00D874AB" w:rsidRPr="007C68B7" w:rsidRDefault="00D874AB" w:rsidP="009E1C11">
      <w:pPr>
        <w:jc w:val="center"/>
        <w:rPr>
          <w:rFonts w:ascii="Times New Roman" w:hAnsi="Times New Roman" w:cs="Times New Roman"/>
        </w:rPr>
      </w:pPr>
    </w:p>
    <w:p w14:paraId="5A69A76E" w14:textId="728CAA26" w:rsidR="00D874AB" w:rsidRPr="007C68B7" w:rsidRDefault="00D874AB" w:rsidP="009E1C11">
      <w:pPr>
        <w:jc w:val="center"/>
        <w:rPr>
          <w:rFonts w:ascii="Times New Roman" w:hAnsi="Times New Roman" w:cs="Times New Roman"/>
        </w:rPr>
      </w:pPr>
    </w:p>
    <w:p w14:paraId="19686579" w14:textId="77777777" w:rsidR="009A2BB0" w:rsidRPr="007C68B7" w:rsidRDefault="009A2BB0" w:rsidP="009E1C11">
      <w:pPr>
        <w:jc w:val="center"/>
        <w:rPr>
          <w:rFonts w:ascii="Times New Roman" w:hAnsi="Times New Roman" w:cs="Times New Roman"/>
        </w:rPr>
      </w:pPr>
    </w:p>
    <w:p w14:paraId="65B649E2" w14:textId="1D3D5A9D" w:rsidR="00D874AB" w:rsidRPr="007C68B7" w:rsidRDefault="00D874AB" w:rsidP="009E1C11">
      <w:pPr>
        <w:jc w:val="center"/>
        <w:rPr>
          <w:rFonts w:ascii="Times New Roman" w:hAnsi="Times New Roman" w:cs="Times New Roman"/>
        </w:rPr>
      </w:pPr>
    </w:p>
    <w:p w14:paraId="55CA0802" w14:textId="77777777" w:rsidR="00D874AB" w:rsidRPr="007C68B7" w:rsidRDefault="00D874AB" w:rsidP="009E1C11">
      <w:pPr>
        <w:jc w:val="center"/>
        <w:rPr>
          <w:rFonts w:ascii="Times New Roman" w:hAnsi="Times New Roman" w:cs="Times New Roman"/>
        </w:rPr>
      </w:pPr>
    </w:p>
    <w:p w14:paraId="5D9096E4" w14:textId="77777777" w:rsidR="009E1C11" w:rsidRPr="007C68B7" w:rsidRDefault="009E1C11" w:rsidP="009E1C11">
      <w:pPr>
        <w:jc w:val="center"/>
      </w:pPr>
      <w:r w:rsidRPr="007C68B7">
        <w:rPr>
          <w:noProof/>
        </w:rPr>
        <w:drawing>
          <wp:inline distT="0" distB="0" distL="0" distR="0" wp14:anchorId="15FB460A" wp14:editId="63BAA288">
            <wp:extent cx="3948115" cy="1800000"/>
            <wp:effectExtent l="19050" t="0" r="0" b="0"/>
            <wp:docPr id="10" name="图片 9" descr="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11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99DA5" w14:textId="315E535C" w:rsidR="009E1C11" w:rsidRPr="007C68B7" w:rsidRDefault="00D874AB" w:rsidP="009E1C11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7C68B7">
        <w:rPr>
          <w:rFonts w:ascii="Times New Roman" w:hAnsi="Times New Roman" w:cs="Times New Roman"/>
          <w:b/>
          <w:bCs/>
          <w:szCs w:val="21"/>
        </w:rPr>
        <w:t>Fig</w:t>
      </w:r>
      <w:r w:rsidR="002D11CC" w:rsidRPr="007C68B7">
        <w:rPr>
          <w:rFonts w:ascii="Times New Roman" w:hAnsi="Times New Roman" w:cs="Times New Roman"/>
          <w:b/>
          <w:bCs/>
          <w:szCs w:val="21"/>
        </w:rPr>
        <w:t>.</w:t>
      </w:r>
      <w:r w:rsidR="009E1C11" w:rsidRPr="007C68B7">
        <w:rPr>
          <w:rFonts w:ascii="Times New Roman" w:hAnsi="Times New Roman" w:cs="Times New Roman"/>
          <w:b/>
          <w:bCs/>
          <w:szCs w:val="21"/>
        </w:rPr>
        <w:t xml:space="preserve"> S</w:t>
      </w:r>
      <w:r w:rsidR="00445116" w:rsidRPr="007C68B7">
        <w:rPr>
          <w:rFonts w:ascii="Times New Roman" w:hAnsi="Times New Roman" w:cs="Times New Roman"/>
          <w:b/>
          <w:bCs/>
          <w:szCs w:val="21"/>
        </w:rPr>
        <w:t>1</w:t>
      </w:r>
      <w:r w:rsidR="009E6983" w:rsidRPr="007C68B7">
        <w:rPr>
          <w:rFonts w:ascii="Times New Roman" w:hAnsi="Times New Roman" w:cs="Times New Roman"/>
          <w:b/>
          <w:bCs/>
          <w:szCs w:val="21"/>
        </w:rPr>
        <w:t>1</w:t>
      </w:r>
      <w:r w:rsidR="009E1C11" w:rsidRPr="007C68B7">
        <w:rPr>
          <w:rFonts w:ascii="Times New Roman" w:hAnsi="Times New Roman" w:cs="Times New Roman"/>
          <w:b/>
          <w:bCs/>
          <w:szCs w:val="21"/>
        </w:rPr>
        <w:t>.</w:t>
      </w:r>
      <w:r w:rsidR="009E1C11" w:rsidRPr="007C68B7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9E1C11" w:rsidRPr="007C68B7">
        <w:rPr>
          <w:rFonts w:ascii="Times New Roman" w:hAnsi="Times New Roman" w:cs="Times New Roman" w:hint="eastAsia"/>
          <w:bCs/>
          <w:szCs w:val="21"/>
        </w:rPr>
        <w:t>SEM</w:t>
      </w:r>
      <w:r w:rsidR="009E1C11" w:rsidRPr="007C68B7">
        <w:rPr>
          <w:rFonts w:ascii="Times New Roman" w:hAnsi="Times New Roman" w:cs="Times New Roman"/>
          <w:szCs w:val="21"/>
        </w:rPr>
        <w:t xml:space="preserve"> </w:t>
      </w:r>
      <w:r w:rsidR="009E1C11" w:rsidRPr="007C68B7">
        <w:rPr>
          <w:rFonts w:ascii="Times New Roman" w:hAnsi="Times New Roman" w:cs="Times New Roman" w:hint="eastAsia"/>
          <w:szCs w:val="21"/>
        </w:rPr>
        <w:t xml:space="preserve">image </w:t>
      </w:r>
      <w:r w:rsidR="009E1C11" w:rsidRPr="007C68B7">
        <w:rPr>
          <w:rFonts w:ascii="Times New Roman" w:hAnsi="Times New Roman" w:cs="Times New Roman"/>
          <w:szCs w:val="21"/>
        </w:rPr>
        <w:t>of</w:t>
      </w:r>
      <w:r w:rsidR="00CE2BD4" w:rsidRPr="007C68B7">
        <w:rPr>
          <w:rFonts w:ascii="Times New Roman" w:hAnsi="Times New Roman" w:cs="Times New Roman"/>
        </w:rPr>
        <w:t xml:space="preserve"> FCND</w:t>
      </w:r>
      <w:r w:rsidR="009E1C11" w:rsidRPr="007C68B7">
        <w:rPr>
          <w:rFonts w:ascii="Times New Roman" w:hAnsi="Times New Roman" w:cs="Times New Roman" w:hint="eastAsia"/>
          <w:szCs w:val="21"/>
        </w:rPr>
        <w:t xml:space="preserve"> </w:t>
      </w:r>
      <w:r w:rsidR="009E1C11" w:rsidRPr="007C68B7">
        <w:rPr>
          <w:rFonts w:ascii="Times New Roman" w:hAnsi="Times New Roman" w:cs="Times New Roman"/>
          <w:szCs w:val="21"/>
        </w:rPr>
        <w:t xml:space="preserve">nanorods </w:t>
      </w:r>
      <w:r w:rsidR="009E1C11" w:rsidRPr="007C68B7">
        <w:rPr>
          <w:rFonts w:ascii="Times New Roman" w:hAnsi="Times New Roman" w:cs="Times New Roman" w:hint="eastAsia"/>
          <w:szCs w:val="21"/>
        </w:rPr>
        <w:t>at different magnification</w:t>
      </w:r>
      <w:r w:rsidR="009E1C11" w:rsidRPr="007C68B7">
        <w:rPr>
          <w:rFonts w:ascii="Times New Roman" w:hAnsi="Times New Roman" w:cs="Times New Roman"/>
          <w:bCs/>
          <w:szCs w:val="21"/>
        </w:rPr>
        <w:t xml:space="preserve"> after </w:t>
      </w:r>
      <w:r w:rsidR="009E1C11" w:rsidRPr="007C68B7">
        <w:rPr>
          <w:rFonts w:ascii="Times New Roman" w:hAnsi="Times New Roman" w:cs="Times New Roman" w:hint="eastAsia"/>
          <w:bCs/>
          <w:szCs w:val="21"/>
        </w:rPr>
        <w:t>50 h reaction</w:t>
      </w:r>
      <w:r w:rsidR="009E1C11" w:rsidRPr="007C68B7">
        <w:rPr>
          <w:rFonts w:ascii="Times New Roman" w:hAnsi="Times New Roman" w:cs="Times New Roman"/>
          <w:szCs w:val="21"/>
        </w:rPr>
        <w:t>.</w:t>
      </w:r>
    </w:p>
    <w:p w14:paraId="19217D3D" w14:textId="44A07A95" w:rsidR="009E1C11" w:rsidRPr="007C68B7" w:rsidRDefault="009E1C11" w:rsidP="009E1C11">
      <w:pPr>
        <w:jc w:val="center"/>
        <w:rPr>
          <w:rFonts w:ascii="Times New Roman" w:hAnsi="Times New Roman" w:cs="Times New Roman"/>
        </w:rPr>
      </w:pPr>
    </w:p>
    <w:p w14:paraId="5B8B77CD" w14:textId="107FCCDE" w:rsidR="00D874AB" w:rsidRPr="007C68B7" w:rsidRDefault="00D874AB" w:rsidP="009E1C11">
      <w:pPr>
        <w:jc w:val="center"/>
        <w:rPr>
          <w:rFonts w:ascii="Times New Roman" w:hAnsi="Times New Roman" w:cs="Times New Roman"/>
        </w:rPr>
      </w:pPr>
    </w:p>
    <w:p w14:paraId="11E30883" w14:textId="4DCA5558" w:rsidR="00D874AB" w:rsidRPr="007C68B7" w:rsidRDefault="00D874AB" w:rsidP="009E1C11">
      <w:pPr>
        <w:jc w:val="center"/>
        <w:rPr>
          <w:rFonts w:ascii="Times New Roman" w:hAnsi="Times New Roman" w:cs="Times New Roman"/>
        </w:rPr>
      </w:pPr>
    </w:p>
    <w:p w14:paraId="6638DCF2" w14:textId="2E8110CC" w:rsidR="00D874AB" w:rsidRPr="007C68B7" w:rsidRDefault="00D874AB" w:rsidP="009E1C11">
      <w:pPr>
        <w:jc w:val="center"/>
        <w:rPr>
          <w:rFonts w:ascii="Times New Roman" w:hAnsi="Times New Roman" w:cs="Times New Roman"/>
        </w:rPr>
      </w:pPr>
    </w:p>
    <w:p w14:paraId="286E36A1" w14:textId="77777777" w:rsidR="00D874AB" w:rsidRPr="007C68B7" w:rsidRDefault="00D874AB" w:rsidP="009E1C11">
      <w:pPr>
        <w:jc w:val="center"/>
        <w:rPr>
          <w:rFonts w:ascii="Times New Roman" w:hAnsi="Times New Roman" w:cs="Times New Roman"/>
        </w:rPr>
      </w:pPr>
    </w:p>
    <w:p w14:paraId="34CE4CC6" w14:textId="77777777" w:rsidR="009E1C11" w:rsidRPr="007C68B7" w:rsidRDefault="009E1C11" w:rsidP="009E1C11">
      <w:pPr>
        <w:jc w:val="center"/>
      </w:pPr>
    </w:p>
    <w:p w14:paraId="696429EF" w14:textId="77777777" w:rsidR="009E1C11" w:rsidRPr="007C68B7" w:rsidRDefault="009E1C11" w:rsidP="009E1C11">
      <w:pPr>
        <w:jc w:val="center"/>
      </w:pPr>
      <w:r w:rsidRPr="007C68B7">
        <w:rPr>
          <w:noProof/>
        </w:rPr>
        <w:lastRenderedPageBreak/>
        <w:drawing>
          <wp:inline distT="0" distB="0" distL="0" distR="0" wp14:anchorId="09FA1E64" wp14:editId="5B6C93C8">
            <wp:extent cx="2470164" cy="2160000"/>
            <wp:effectExtent l="19050" t="0" r="6336" b="0"/>
            <wp:docPr id="8" name="图片 7" descr="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6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A624" w14:textId="38DF59F2" w:rsidR="009E1C11" w:rsidRPr="007C68B7" w:rsidRDefault="009E1C11" w:rsidP="009E1C11">
      <w:pPr>
        <w:spacing w:line="360" w:lineRule="auto"/>
        <w:jc w:val="center"/>
        <w:rPr>
          <w:rFonts w:ascii="Times New Roman" w:hAnsi="Times New Roman" w:cs="Times New Roman"/>
          <w:bCs/>
          <w:szCs w:val="21"/>
        </w:rPr>
      </w:pPr>
      <w:r w:rsidRPr="007C68B7">
        <w:rPr>
          <w:rFonts w:ascii="Times New Roman" w:hAnsi="Times New Roman" w:cs="Times New Roman" w:hint="eastAsia"/>
          <w:b/>
          <w:bCs/>
          <w:szCs w:val="21"/>
        </w:rPr>
        <w:t>Fig</w:t>
      </w:r>
      <w:r w:rsidR="002D11CC" w:rsidRPr="007C68B7">
        <w:rPr>
          <w:rFonts w:ascii="Times New Roman" w:hAnsi="Times New Roman" w:cs="Times New Roman"/>
          <w:b/>
          <w:bCs/>
          <w:szCs w:val="21"/>
        </w:rPr>
        <w:t>.</w:t>
      </w:r>
      <w:r w:rsidRPr="007C68B7">
        <w:rPr>
          <w:rFonts w:ascii="Times New Roman" w:hAnsi="Times New Roman" w:cs="Times New Roman" w:hint="eastAsia"/>
          <w:b/>
          <w:bCs/>
          <w:szCs w:val="21"/>
        </w:rPr>
        <w:t xml:space="preserve"> S</w:t>
      </w:r>
      <w:r w:rsidR="00445116" w:rsidRPr="007C68B7">
        <w:rPr>
          <w:rFonts w:ascii="Times New Roman" w:hAnsi="Times New Roman" w:cs="Times New Roman"/>
          <w:b/>
          <w:bCs/>
          <w:szCs w:val="21"/>
        </w:rPr>
        <w:t>1</w:t>
      </w:r>
      <w:r w:rsidR="009E6983" w:rsidRPr="007C68B7">
        <w:rPr>
          <w:rFonts w:ascii="Times New Roman" w:hAnsi="Times New Roman" w:cs="Times New Roman"/>
          <w:b/>
          <w:bCs/>
          <w:szCs w:val="21"/>
        </w:rPr>
        <w:t>2</w:t>
      </w:r>
      <w:r w:rsidRPr="007C68B7">
        <w:rPr>
          <w:rFonts w:ascii="Times New Roman" w:hAnsi="Times New Roman" w:cs="Times New Roman" w:hint="eastAsia"/>
          <w:b/>
          <w:bCs/>
          <w:szCs w:val="21"/>
        </w:rPr>
        <w:t xml:space="preserve">. </w:t>
      </w:r>
      <w:r w:rsidRPr="007C68B7">
        <w:rPr>
          <w:rFonts w:ascii="Times New Roman" w:hAnsi="Times New Roman" w:cs="Times New Roman"/>
          <w:bCs/>
          <w:szCs w:val="21"/>
        </w:rPr>
        <w:t xml:space="preserve">The </w:t>
      </w:r>
      <w:r w:rsidRPr="007C68B7">
        <w:rPr>
          <w:rFonts w:ascii="Times New Roman" w:hAnsi="Times New Roman" w:cs="Times New Roman" w:hint="eastAsia"/>
          <w:bCs/>
          <w:szCs w:val="21"/>
        </w:rPr>
        <w:t>LSV</w:t>
      </w:r>
      <w:r w:rsidRPr="007C68B7">
        <w:rPr>
          <w:rFonts w:ascii="Times New Roman" w:hAnsi="Times New Roman" w:cs="Times New Roman"/>
          <w:bCs/>
          <w:szCs w:val="21"/>
        </w:rPr>
        <w:t xml:space="preserve"> curves of </w:t>
      </w:r>
      <w:r w:rsidR="004C460E" w:rsidRPr="007C68B7">
        <w:rPr>
          <w:rFonts w:ascii="Times New Roman" w:hAnsi="Times New Roman" w:cs="Times New Roman"/>
        </w:rPr>
        <w:t>ND</w:t>
      </w:r>
      <w:r w:rsidRPr="007C68B7">
        <w:rPr>
          <w:rFonts w:ascii="Times New Roman" w:hAnsi="Times New Roman" w:cs="Times New Roman"/>
          <w:bCs/>
          <w:szCs w:val="21"/>
        </w:rPr>
        <w:t xml:space="preserve"> before and after </w:t>
      </w:r>
      <w:r w:rsidRPr="007C68B7">
        <w:rPr>
          <w:rFonts w:ascii="Times New Roman" w:hAnsi="Times New Roman" w:cs="Times New Roman" w:hint="eastAsia"/>
          <w:bCs/>
          <w:szCs w:val="21"/>
        </w:rPr>
        <w:t>50 h reaction</w:t>
      </w:r>
      <w:r w:rsidRPr="007C68B7">
        <w:rPr>
          <w:rFonts w:ascii="Times New Roman" w:hAnsi="Times New Roman" w:cs="Times New Roman"/>
          <w:bCs/>
          <w:szCs w:val="21"/>
        </w:rPr>
        <w:t>.</w:t>
      </w:r>
    </w:p>
    <w:p w14:paraId="015797A3" w14:textId="42A21FCD" w:rsidR="009E1C11" w:rsidRPr="007C68B7" w:rsidRDefault="009E1C11" w:rsidP="009E1C11">
      <w:pPr>
        <w:jc w:val="center"/>
      </w:pPr>
    </w:p>
    <w:p w14:paraId="60AAC49A" w14:textId="12452C94" w:rsidR="00D874AB" w:rsidRPr="007C68B7" w:rsidRDefault="00D874AB" w:rsidP="009E1C11">
      <w:pPr>
        <w:jc w:val="center"/>
      </w:pPr>
    </w:p>
    <w:p w14:paraId="02CBDB13" w14:textId="61A008F2" w:rsidR="00D874AB" w:rsidRPr="007C68B7" w:rsidRDefault="00D874AB" w:rsidP="009E1C11">
      <w:pPr>
        <w:jc w:val="center"/>
      </w:pPr>
    </w:p>
    <w:p w14:paraId="538409BA" w14:textId="0B75FEF0" w:rsidR="00D874AB" w:rsidRPr="007C68B7" w:rsidRDefault="00D874AB" w:rsidP="009E1C11">
      <w:pPr>
        <w:jc w:val="center"/>
      </w:pPr>
    </w:p>
    <w:p w14:paraId="2F976CB5" w14:textId="5F323165" w:rsidR="00D874AB" w:rsidRPr="007C68B7" w:rsidRDefault="00D874AB" w:rsidP="009E1C11">
      <w:pPr>
        <w:jc w:val="center"/>
      </w:pPr>
    </w:p>
    <w:p w14:paraId="239DE123" w14:textId="77777777" w:rsidR="00D874AB" w:rsidRPr="007C68B7" w:rsidRDefault="00D874AB" w:rsidP="009E1C11">
      <w:pPr>
        <w:jc w:val="center"/>
      </w:pPr>
    </w:p>
    <w:p w14:paraId="1860F28D" w14:textId="77777777" w:rsidR="009E1C11" w:rsidRPr="007C68B7" w:rsidRDefault="009E1C11" w:rsidP="009E1C11">
      <w:pPr>
        <w:jc w:val="center"/>
      </w:pPr>
      <w:r w:rsidRPr="007C68B7">
        <w:rPr>
          <w:noProof/>
        </w:rPr>
        <w:drawing>
          <wp:inline distT="0" distB="0" distL="0" distR="0" wp14:anchorId="6F6E34FF" wp14:editId="57B31B20">
            <wp:extent cx="2415429" cy="2520000"/>
            <wp:effectExtent l="0" t="0" r="4445" b="0"/>
            <wp:docPr id="9" name="图片 8" descr="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42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5D6C0" w14:textId="3A7ADB1D" w:rsidR="009E1C11" w:rsidRPr="007C68B7" w:rsidRDefault="009E1C11" w:rsidP="009E1C11">
      <w:pPr>
        <w:spacing w:line="480" w:lineRule="auto"/>
        <w:jc w:val="center"/>
        <w:rPr>
          <w:rFonts w:ascii="Times New Roman" w:hAnsi="Times New Roman" w:cs="Times New Roman"/>
        </w:rPr>
      </w:pPr>
      <w:r w:rsidRPr="007C68B7">
        <w:rPr>
          <w:rFonts w:ascii="Times New Roman" w:hAnsi="Times New Roman" w:cs="Times New Roman"/>
          <w:b/>
          <w:bCs/>
        </w:rPr>
        <w:t>Fig</w:t>
      </w:r>
      <w:r w:rsidR="002D11CC" w:rsidRPr="007C68B7">
        <w:rPr>
          <w:rFonts w:ascii="Times New Roman" w:hAnsi="Times New Roman" w:cs="Times New Roman"/>
          <w:b/>
          <w:bCs/>
        </w:rPr>
        <w:t>.</w:t>
      </w:r>
      <w:r w:rsidRPr="007C68B7">
        <w:rPr>
          <w:rFonts w:ascii="Times New Roman" w:hAnsi="Times New Roman" w:cs="Times New Roman"/>
          <w:b/>
          <w:bCs/>
        </w:rPr>
        <w:t xml:space="preserve"> S1</w:t>
      </w:r>
      <w:r w:rsidR="009E6983" w:rsidRPr="007C68B7">
        <w:rPr>
          <w:rFonts w:ascii="Times New Roman" w:hAnsi="Times New Roman" w:cs="Times New Roman"/>
          <w:b/>
          <w:bCs/>
        </w:rPr>
        <w:t>3</w:t>
      </w:r>
      <w:r w:rsidRPr="007C68B7">
        <w:rPr>
          <w:rFonts w:ascii="Times New Roman" w:hAnsi="Times New Roman" w:cs="Times New Roman"/>
          <w:b/>
          <w:bCs/>
        </w:rPr>
        <w:t xml:space="preserve">. </w:t>
      </w:r>
      <w:r w:rsidRPr="007C68B7">
        <w:rPr>
          <w:rFonts w:ascii="Times New Roman" w:hAnsi="Times New Roman" w:cs="Times New Roman"/>
        </w:rPr>
        <w:t xml:space="preserve">Nyquist plots of </w:t>
      </w:r>
      <w:r w:rsidR="004C460E" w:rsidRPr="007C68B7">
        <w:rPr>
          <w:rFonts w:ascii="Times New Roman" w:hAnsi="Times New Roman" w:cs="Times New Roman"/>
        </w:rPr>
        <w:t>ND</w:t>
      </w:r>
      <w:r w:rsidRPr="007C68B7">
        <w:rPr>
          <w:rFonts w:ascii="Times New Roman" w:hAnsi="Times New Roman" w:cs="Times New Roman"/>
          <w:lang w:val="en-GB"/>
        </w:rPr>
        <w:t xml:space="preserve"> </w:t>
      </w:r>
      <w:r w:rsidRPr="007C68B7">
        <w:rPr>
          <w:rFonts w:ascii="Times New Roman" w:hAnsi="Times New Roman" w:cs="Times New Roman"/>
        </w:rPr>
        <w:t>electrodes</w:t>
      </w:r>
      <w:r w:rsidRPr="007C68B7">
        <w:rPr>
          <w:rFonts w:ascii="Times New Roman" w:hAnsi="Times New Roman" w:cs="Times New Roman"/>
          <w:bCs/>
          <w:szCs w:val="21"/>
        </w:rPr>
        <w:t xml:space="preserve"> before and after </w:t>
      </w:r>
      <w:r w:rsidRPr="007C68B7">
        <w:rPr>
          <w:rFonts w:ascii="Times New Roman" w:hAnsi="Times New Roman" w:cs="Times New Roman" w:hint="eastAsia"/>
          <w:bCs/>
          <w:szCs w:val="21"/>
        </w:rPr>
        <w:t>50 h reaction</w:t>
      </w:r>
      <w:r w:rsidRPr="007C68B7">
        <w:rPr>
          <w:rFonts w:ascii="Times New Roman" w:hAnsi="Times New Roman" w:cs="Times New Roman"/>
        </w:rPr>
        <w:t xml:space="preserve">. </w:t>
      </w:r>
    </w:p>
    <w:p w14:paraId="444C6CB0" w14:textId="77777777" w:rsidR="009E1C11" w:rsidRPr="007C68B7" w:rsidRDefault="009E1C11" w:rsidP="009E1C11">
      <w:pPr>
        <w:jc w:val="center"/>
      </w:pPr>
    </w:p>
    <w:p w14:paraId="6C231881" w14:textId="65FC6025" w:rsidR="00D45454" w:rsidRPr="007C68B7" w:rsidRDefault="00D45454" w:rsidP="000927A9">
      <w:pPr>
        <w:pStyle w:val="EndNoteBibliography"/>
        <w:spacing w:after="0"/>
        <w:ind w:left="515" w:hangingChars="200" w:hanging="515"/>
        <w:rPr>
          <w:rFonts w:ascii="Times New Roman" w:hAnsi="Times New Roman"/>
          <w:b/>
          <w:spacing w:val="-2"/>
          <w:sz w:val="24"/>
          <w:szCs w:val="24"/>
          <w:lang w:val="en-US" w:eastAsia="zh-CN"/>
        </w:rPr>
      </w:pPr>
    </w:p>
    <w:sectPr w:rsidR="00D45454" w:rsidRPr="007C68B7" w:rsidSect="00D63C0A">
      <w:headerReference w:type="default" r:id="rId21"/>
      <w:pgSz w:w="11906" w:h="16838"/>
      <w:pgMar w:top="1418" w:right="1418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50619" w14:textId="77777777" w:rsidR="00624009" w:rsidRDefault="00624009" w:rsidP="00124482">
      <w:r>
        <w:separator/>
      </w:r>
    </w:p>
  </w:endnote>
  <w:endnote w:type="continuationSeparator" w:id="0">
    <w:p w14:paraId="7E7A28C9" w14:textId="77777777" w:rsidR="00624009" w:rsidRDefault="00624009" w:rsidP="00124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alaSansLF-Regular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dvOT2e364b11+fb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8D8167" w14:textId="77777777" w:rsidR="00624009" w:rsidRDefault="00624009" w:rsidP="00124482">
      <w:r>
        <w:separator/>
      </w:r>
    </w:p>
  </w:footnote>
  <w:footnote w:type="continuationSeparator" w:id="0">
    <w:p w14:paraId="55D1DDE2" w14:textId="77777777" w:rsidR="00624009" w:rsidRDefault="00624009" w:rsidP="00124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EF9C6" w14:textId="3D3C4FDA" w:rsidR="00D45F08" w:rsidRDefault="00D45F08" w:rsidP="00D63C0A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146956"/>
    <w:multiLevelType w:val="multilevel"/>
    <w:tmpl w:val="8CFAC6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5A17645"/>
    <w:multiLevelType w:val="hybridMultilevel"/>
    <w:tmpl w:val="4C9A2026"/>
    <w:lvl w:ilvl="0" w:tplc="AC98CF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07A277A"/>
    <w:multiLevelType w:val="hybridMultilevel"/>
    <w:tmpl w:val="73587596"/>
    <w:lvl w:ilvl="0" w:tplc="6018E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19F177D"/>
    <w:multiLevelType w:val="multilevel"/>
    <w:tmpl w:val="7F5ED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125DA2"/>
    <w:multiLevelType w:val="multilevel"/>
    <w:tmpl w:val="67125D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Functional Materials&lt;/Style&gt;&lt;LeftDelim&gt;{&lt;/LeftDelim&gt;&lt;RightDelim&gt;}&lt;/RightDelim&gt;&lt;FontName&gt;Calibri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fapfssfrp05t0re2rs7var2mpastrva5zexz&quot;&gt;我的EndNote库&lt;record-ids&gt;&lt;item&gt;32&lt;/item&gt;&lt;item&gt;97&lt;/item&gt;&lt;item&gt;124&lt;/item&gt;&lt;item&gt;162&lt;/item&gt;&lt;item&gt;165&lt;/item&gt;&lt;item&gt;166&lt;/item&gt;&lt;item&gt;170&lt;/item&gt;&lt;item&gt;289&lt;/item&gt;&lt;item&gt;290&lt;/item&gt;&lt;item&gt;291&lt;/item&gt;&lt;item&gt;292&lt;/item&gt;&lt;item&gt;293&lt;/item&gt;&lt;item&gt;294&lt;/item&gt;&lt;item&gt;295&lt;/item&gt;&lt;item&gt;296&lt;/item&gt;&lt;item&gt;297&lt;/item&gt;&lt;item&gt;298&lt;/item&gt;&lt;item&gt;299&lt;/item&gt;&lt;item&gt;300&lt;/item&gt;&lt;item&gt;301&lt;/item&gt;&lt;item&gt;302&lt;/item&gt;&lt;item&gt;303&lt;/item&gt;&lt;item&gt;304&lt;/item&gt;&lt;item&gt;305&lt;/item&gt;&lt;item&gt;306&lt;/item&gt;&lt;item&gt;307&lt;/item&gt;&lt;item&gt;308&lt;/item&gt;&lt;item&gt;309&lt;/item&gt;&lt;item&gt;310&lt;/item&gt;&lt;item&gt;311&lt;/item&gt;&lt;item&gt;312&lt;/item&gt;&lt;item&gt;313&lt;/item&gt;&lt;item&gt;314&lt;/item&gt;&lt;item&gt;315&lt;/item&gt;&lt;item&gt;316&lt;/item&gt;&lt;item&gt;317&lt;/item&gt;&lt;item&gt;318&lt;/item&gt;&lt;item&gt;319&lt;/item&gt;&lt;item&gt;320&lt;/item&gt;&lt;item&gt;321&lt;/item&gt;&lt;item&gt;323&lt;/item&gt;&lt;item&gt;324&lt;/item&gt;&lt;item&gt;325&lt;/item&gt;&lt;item&gt;370&lt;/item&gt;&lt;item&gt;371&lt;/item&gt;&lt;item&gt;375&lt;/item&gt;&lt;item&gt;496&lt;/item&gt;&lt;item&gt;497&lt;/item&gt;&lt;item&gt;498&lt;/item&gt;&lt;item&gt;500&lt;/item&gt;&lt;item&gt;501&lt;/item&gt;&lt;item&gt;502&lt;/item&gt;&lt;item&gt;503&lt;/item&gt;&lt;item&gt;504&lt;/item&gt;&lt;item&gt;505&lt;/item&gt;&lt;/record-ids&gt;&lt;/item&gt;&lt;/Libraries&gt;"/>
  </w:docVars>
  <w:rsids>
    <w:rsidRoot w:val="00124482"/>
    <w:rsid w:val="000017D8"/>
    <w:rsid w:val="00001819"/>
    <w:rsid w:val="0000204C"/>
    <w:rsid w:val="00005D09"/>
    <w:rsid w:val="00006345"/>
    <w:rsid w:val="00007A5E"/>
    <w:rsid w:val="00007D14"/>
    <w:rsid w:val="00011E36"/>
    <w:rsid w:val="00012F8C"/>
    <w:rsid w:val="00014911"/>
    <w:rsid w:val="00016219"/>
    <w:rsid w:val="000178C3"/>
    <w:rsid w:val="00020BF0"/>
    <w:rsid w:val="0002327D"/>
    <w:rsid w:val="00023380"/>
    <w:rsid w:val="00023752"/>
    <w:rsid w:val="0003017B"/>
    <w:rsid w:val="00031D2E"/>
    <w:rsid w:val="0003236F"/>
    <w:rsid w:val="00034659"/>
    <w:rsid w:val="00040E1A"/>
    <w:rsid w:val="00041F4A"/>
    <w:rsid w:val="00042D0B"/>
    <w:rsid w:val="00043487"/>
    <w:rsid w:val="00044289"/>
    <w:rsid w:val="000450BC"/>
    <w:rsid w:val="00045266"/>
    <w:rsid w:val="000501CC"/>
    <w:rsid w:val="000511B5"/>
    <w:rsid w:val="00052ADB"/>
    <w:rsid w:val="000553C5"/>
    <w:rsid w:val="000559DB"/>
    <w:rsid w:val="000566D7"/>
    <w:rsid w:val="00060917"/>
    <w:rsid w:val="00060F6E"/>
    <w:rsid w:val="0006394D"/>
    <w:rsid w:val="00066E1F"/>
    <w:rsid w:val="00071101"/>
    <w:rsid w:val="00073EBD"/>
    <w:rsid w:val="000743A5"/>
    <w:rsid w:val="0007440A"/>
    <w:rsid w:val="00075BEE"/>
    <w:rsid w:val="00082AB0"/>
    <w:rsid w:val="00082DE5"/>
    <w:rsid w:val="0008694A"/>
    <w:rsid w:val="000869C2"/>
    <w:rsid w:val="000870F5"/>
    <w:rsid w:val="0009061A"/>
    <w:rsid w:val="00091EA5"/>
    <w:rsid w:val="000920F9"/>
    <w:rsid w:val="000927A9"/>
    <w:rsid w:val="00094390"/>
    <w:rsid w:val="00095332"/>
    <w:rsid w:val="000958AD"/>
    <w:rsid w:val="000976AA"/>
    <w:rsid w:val="000A0E6A"/>
    <w:rsid w:val="000A2125"/>
    <w:rsid w:val="000A29FD"/>
    <w:rsid w:val="000A3B51"/>
    <w:rsid w:val="000A46FD"/>
    <w:rsid w:val="000A475B"/>
    <w:rsid w:val="000A47C7"/>
    <w:rsid w:val="000B1270"/>
    <w:rsid w:val="000B2D5D"/>
    <w:rsid w:val="000B4E96"/>
    <w:rsid w:val="000B50C7"/>
    <w:rsid w:val="000B55F4"/>
    <w:rsid w:val="000B5D2B"/>
    <w:rsid w:val="000C10B3"/>
    <w:rsid w:val="000C2144"/>
    <w:rsid w:val="000C3F31"/>
    <w:rsid w:val="000C5D29"/>
    <w:rsid w:val="000C5E68"/>
    <w:rsid w:val="000D0D70"/>
    <w:rsid w:val="000D1C41"/>
    <w:rsid w:val="000D20EA"/>
    <w:rsid w:val="000D5F9F"/>
    <w:rsid w:val="000E03B6"/>
    <w:rsid w:val="000E0628"/>
    <w:rsid w:val="000E0954"/>
    <w:rsid w:val="000E0E77"/>
    <w:rsid w:val="000E12B9"/>
    <w:rsid w:val="000E13C1"/>
    <w:rsid w:val="000E143C"/>
    <w:rsid w:val="000E14F9"/>
    <w:rsid w:val="000E33C6"/>
    <w:rsid w:val="000E47C9"/>
    <w:rsid w:val="000E47D6"/>
    <w:rsid w:val="000E4977"/>
    <w:rsid w:val="000E7771"/>
    <w:rsid w:val="000F350A"/>
    <w:rsid w:val="000F4B7F"/>
    <w:rsid w:val="000F58FD"/>
    <w:rsid w:val="000F6D1E"/>
    <w:rsid w:val="00100081"/>
    <w:rsid w:val="00100591"/>
    <w:rsid w:val="00105AE7"/>
    <w:rsid w:val="001077EB"/>
    <w:rsid w:val="001100BB"/>
    <w:rsid w:val="00111101"/>
    <w:rsid w:val="0011278F"/>
    <w:rsid w:val="00114757"/>
    <w:rsid w:val="00116AC3"/>
    <w:rsid w:val="00116B0D"/>
    <w:rsid w:val="001174D1"/>
    <w:rsid w:val="00120EF4"/>
    <w:rsid w:val="001210C3"/>
    <w:rsid w:val="00121DBB"/>
    <w:rsid w:val="00124408"/>
    <w:rsid w:val="00124482"/>
    <w:rsid w:val="00124DAB"/>
    <w:rsid w:val="00125EBA"/>
    <w:rsid w:val="0012706D"/>
    <w:rsid w:val="001327DA"/>
    <w:rsid w:val="0013602E"/>
    <w:rsid w:val="001415F6"/>
    <w:rsid w:val="00142F63"/>
    <w:rsid w:val="001431DD"/>
    <w:rsid w:val="00144340"/>
    <w:rsid w:val="0014638F"/>
    <w:rsid w:val="00146B0E"/>
    <w:rsid w:val="00147513"/>
    <w:rsid w:val="001501CF"/>
    <w:rsid w:val="00150DC5"/>
    <w:rsid w:val="001510CD"/>
    <w:rsid w:val="00152C46"/>
    <w:rsid w:val="00155968"/>
    <w:rsid w:val="0015670B"/>
    <w:rsid w:val="00156BB6"/>
    <w:rsid w:val="001577CF"/>
    <w:rsid w:val="00157AB8"/>
    <w:rsid w:val="0016000B"/>
    <w:rsid w:val="001607F6"/>
    <w:rsid w:val="0016234C"/>
    <w:rsid w:val="00166C45"/>
    <w:rsid w:val="001723CE"/>
    <w:rsid w:val="00172A9D"/>
    <w:rsid w:val="00175D97"/>
    <w:rsid w:val="00175E43"/>
    <w:rsid w:val="001806DB"/>
    <w:rsid w:val="0018290C"/>
    <w:rsid w:val="001854D2"/>
    <w:rsid w:val="001904C9"/>
    <w:rsid w:val="001951DC"/>
    <w:rsid w:val="001A19B0"/>
    <w:rsid w:val="001A2B3C"/>
    <w:rsid w:val="001A3792"/>
    <w:rsid w:val="001A6CB5"/>
    <w:rsid w:val="001A727F"/>
    <w:rsid w:val="001A78D8"/>
    <w:rsid w:val="001B009A"/>
    <w:rsid w:val="001B12D1"/>
    <w:rsid w:val="001B21BD"/>
    <w:rsid w:val="001B221A"/>
    <w:rsid w:val="001B2C1F"/>
    <w:rsid w:val="001B2EEC"/>
    <w:rsid w:val="001B3993"/>
    <w:rsid w:val="001B55F1"/>
    <w:rsid w:val="001C25D3"/>
    <w:rsid w:val="001C5D63"/>
    <w:rsid w:val="001C7AFC"/>
    <w:rsid w:val="001D2775"/>
    <w:rsid w:val="001D3030"/>
    <w:rsid w:val="001D3751"/>
    <w:rsid w:val="001D434B"/>
    <w:rsid w:val="001D4631"/>
    <w:rsid w:val="001D463C"/>
    <w:rsid w:val="001D497B"/>
    <w:rsid w:val="001E0EF0"/>
    <w:rsid w:val="001E26FC"/>
    <w:rsid w:val="001E5B96"/>
    <w:rsid w:val="001E631B"/>
    <w:rsid w:val="001E79C8"/>
    <w:rsid w:val="001F2BCB"/>
    <w:rsid w:val="001F4E25"/>
    <w:rsid w:val="001F59EE"/>
    <w:rsid w:val="001F5A0F"/>
    <w:rsid w:val="001F728E"/>
    <w:rsid w:val="00201185"/>
    <w:rsid w:val="00201EF5"/>
    <w:rsid w:val="00207A26"/>
    <w:rsid w:val="0021685C"/>
    <w:rsid w:val="0022107F"/>
    <w:rsid w:val="0022369E"/>
    <w:rsid w:val="002241FB"/>
    <w:rsid w:val="00225D0B"/>
    <w:rsid w:val="0022702F"/>
    <w:rsid w:val="00227DB9"/>
    <w:rsid w:val="002307C8"/>
    <w:rsid w:val="00230B65"/>
    <w:rsid w:val="00230DFF"/>
    <w:rsid w:val="00232934"/>
    <w:rsid w:val="0024076F"/>
    <w:rsid w:val="00243A80"/>
    <w:rsid w:val="00245EA2"/>
    <w:rsid w:val="0024644F"/>
    <w:rsid w:val="002464C5"/>
    <w:rsid w:val="002474D6"/>
    <w:rsid w:val="00251281"/>
    <w:rsid w:val="00251EC6"/>
    <w:rsid w:val="00252EA5"/>
    <w:rsid w:val="00255234"/>
    <w:rsid w:val="0025614C"/>
    <w:rsid w:val="002561E1"/>
    <w:rsid w:val="0025622B"/>
    <w:rsid w:val="00256A09"/>
    <w:rsid w:val="00257D00"/>
    <w:rsid w:val="00260A8C"/>
    <w:rsid w:val="00261012"/>
    <w:rsid w:val="00261235"/>
    <w:rsid w:val="002630AD"/>
    <w:rsid w:val="00263A00"/>
    <w:rsid w:val="00265329"/>
    <w:rsid w:val="002676E1"/>
    <w:rsid w:val="00270B23"/>
    <w:rsid w:val="002736F8"/>
    <w:rsid w:val="002754D9"/>
    <w:rsid w:val="00276B4E"/>
    <w:rsid w:val="00277B00"/>
    <w:rsid w:val="002818A9"/>
    <w:rsid w:val="00284B9F"/>
    <w:rsid w:val="00284F95"/>
    <w:rsid w:val="0028531B"/>
    <w:rsid w:val="00285704"/>
    <w:rsid w:val="0028657E"/>
    <w:rsid w:val="00286F3E"/>
    <w:rsid w:val="00287B0F"/>
    <w:rsid w:val="0029401E"/>
    <w:rsid w:val="00296DB5"/>
    <w:rsid w:val="00297181"/>
    <w:rsid w:val="002A0AED"/>
    <w:rsid w:val="002A3487"/>
    <w:rsid w:val="002A3A87"/>
    <w:rsid w:val="002A43B5"/>
    <w:rsid w:val="002A6B23"/>
    <w:rsid w:val="002B03DC"/>
    <w:rsid w:val="002B1EC1"/>
    <w:rsid w:val="002B3D2A"/>
    <w:rsid w:val="002B4ADA"/>
    <w:rsid w:val="002B598B"/>
    <w:rsid w:val="002B7144"/>
    <w:rsid w:val="002C165E"/>
    <w:rsid w:val="002C2B78"/>
    <w:rsid w:val="002C2FB8"/>
    <w:rsid w:val="002C751C"/>
    <w:rsid w:val="002D11CC"/>
    <w:rsid w:val="002D44C3"/>
    <w:rsid w:val="002D7A0D"/>
    <w:rsid w:val="002D7FDB"/>
    <w:rsid w:val="002E0600"/>
    <w:rsid w:val="002E1AC2"/>
    <w:rsid w:val="002E3A07"/>
    <w:rsid w:val="002E6CFF"/>
    <w:rsid w:val="002F08BD"/>
    <w:rsid w:val="002F2696"/>
    <w:rsid w:val="002F3896"/>
    <w:rsid w:val="002F54F6"/>
    <w:rsid w:val="002F5CA6"/>
    <w:rsid w:val="002F6101"/>
    <w:rsid w:val="002F6804"/>
    <w:rsid w:val="002F6E73"/>
    <w:rsid w:val="0030085A"/>
    <w:rsid w:val="00300C31"/>
    <w:rsid w:val="0030143D"/>
    <w:rsid w:val="00301B91"/>
    <w:rsid w:val="00302086"/>
    <w:rsid w:val="00303A90"/>
    <w:rsid w:val="00306022"/>
    <w:rsid w:val="00307C4B"/>
    <w:rsid w:val="00307F11"/>
    <w:rsid w:val="00310979"/>
    <w:rsid w:val="00310AD0"/>
    <w:rsid w:val="003120D3"/>
    <w:rsid w:val="00312BD0"/>
    <w:rsid w:val="003166DE"/>
    <w:rsid w:val="00317E12"/>
    <w:rsid w:val="00321DCF"/>
    <w:rsid w:val="00321E34"/>
    <w:rsid w:val="00322278"/>
    <w:rsid w:val="00323C86"/>
    <w:rsid w:val="00323C91"/>
    <w:rsid w:val="0032614B"/>
    <w:rsid w:val="0032624C"/>
    <w:rsid w:val="003338CC"/>
    <w:rsid w:val="003339A9"/>
    <w:rsid w:val="003373EE"/>
    <w:rsid w:val="00343157"/>
    <w:rsid w:val="00344326"/>
    <w:rsid w:val="0034458B"/>
    <w:rsid w:val="00344CC1"/>
    <w:rsid w:val="00345BA8"/>
    <w:rsid w:val="003463E3"/>
    <w:rsid w:val="00350D65"/>
    <w:rsid w:val="00352A99"/>
    <w:rsid w:val="00352CAF"/>
    <w:rsid w:val="003578C2"/>
    <w:rsid w:val="003612F5"/>
    <w:rsid w:val="003613D3"/>
    <w:rsid w:val="00363C81"/>
    <w:rsid w:val="00371637"/>
    <w:rsid w:val="00373068"/>
    <w:rsid w:val="0037412E"/>
    <w:rsid w:val="00375D98"/>
    <w:rsid w:val="00375F72"/>
    <w:rsid w:val="00377711"/>
    <w:rsid w:val="00380A7A"/>
    <w:rsid w:val="0038135E"/>
    <w:rsid w:val="00381461"/>
    <w:rsid w:val="00383519"/>
    <w:rsid w:val="003836DA"/>
    <w:rsid w:val="00383A06"/>
    <w:rsid w:val="00387A1D"/>
    <w:rsid w:val="00391CDA"/>
    <w:rsid w:val="00394372"/>
    <w:rsid w:val="003953AD"/>
    <w:rsid w:val="00395FF0"/>
    <w:rsid w:val="003A1E5F"/>
    <w:rsid w:val="003A2283"/>
    <w:rsid w:val="003A39F3"/>
    <w:rsid w:val="003A3F4E"/>
    <w:rsid w:val="003A3F7D"/>
    <w:rsid w:val="003A44BE"/>
    <w:rsid w:val="003A67BB"/>
    <w:rsid w:val="003A68B2"/>
    <w:rsid w:val="003A70A1"/>
    <w:rsid w:val="003B004B"/>
    <w:rsid w:val="003B03C8"/>
    <w:rsid w:val="003B10BA"/>
    <w:rsid w:val="003B1487"/>
    <w:rsid w:val="003B183D"/>
    <w:rsid w:val="003B5417"/>
    <w:rsid w:val="003C0CE7"/>
    <w:rsid w:val="003C16D1"/>
    <w:rsid w:val="003C28B4"/>
    <w:rsid w:val="003C3B10"/>
    <w:rsid w:val="003C4E16"/>
    <w:rsid w:val="003C513C"/>
    <w:rsid w:val="003C6DEE"/>
    <w:rsid w:val="003C749C"/>
    <w:rsid w:val="003D0AE4"/>
    <w:rsid w:val="003D0F34"/>
    <w:rsid w:val="003D0FF5"/>
    <w:rsid w:val="003D10F1"/>
    <w:rsid w:val="003D25C9"/>
    <w:rsid w:val="003D3967"/>
    <w:rsid w:val="003D3B06"/>
    <w:rsid w:val="003D4F7D"/>
    <w:rsid w:val="003D6527"/>
    <w:rsid w:val="003E268F"/>
    <w:rsid w:val="003E4AC8"/>
    <w:rsid w:val="003E5905"/>
    <w:rsid w:val="003E693A"/>
    <w:rsid w:val="003E6D18"/>
    <w:rsid w:val="003F1B6D"/>
    <w:rsid w:val="003F284E"/>
    <w:rsid w:val="003F31D2"/>
    <w:rsid w:val="003F356E"/>
    <w:rsid w:val="003F3662"/>
    <w:rsid w:val="003F3750"/>
    <w:rsid w:val="003F5AD8"/>
    <w:rsid w:val="003F7237"/>
    <w:rsid w:val="00401D98"/>
    <w:rsid w:val="00401E94"/>
    <w:rsid w:val="00402337"/>
    <w:rsid w:val="004034D2"/>
    <w:rsid w:val="004038F9"/>
    <w:rsid w:val="0040402D"/>
    <w:rsid w:val="00404459"/>
    <w:rsid w:val="00406A14"/>
    <w:rsid w:val="004071E9"/>
    <w:rsid w:val="004072EA"/>
    <w:rsid w:val="00410902"/>
    <w:rsid w:val="00411018"/>
    <w:rsid w:val="00411E5D"/>
    <w:rsid w:val="004123DD"/>
    <w:rsid w:val="00414F56"/>
    <w:rsid w:val="00416B82"/>
    <w:rsid w:val="00417D7C"/>
    <w:rsid w:val="00417E2A"/>
    <w:rsid w:val="00417EB6"/>
    <w:rsid w:val="004225FE"/>
    <w:rsid w:val="00424A6D"/>
    <w:rsid w:val="00424E7B"/>
    <w:rsid w:val="00425DAA"/>
    <w:rsid w:val="004269F8"/>
    <w:rsid w:val="00426CD6"/>
    <w:rsid w:val="0043192F"/>
    <w:rsid w:val="00432852"/>
    <w:rsid w:val="00434F86"/>
    <w:rsid w:val="00437ACE"/>
    <w:rsid w:val="00437DC9"/>
    <w:rsid w:val="004409E3"/>
    <w:rsid w:val="0044108B"/>
    <w:rsid w:val="004411C6"/>
    <w:rsid w:val="0044243E"/>
    <w:rsid w:val="00443FAE"/>
    <w:rsid w:val="00445116"/>
    <w:rsid w:val="00446C86"/>
    <w:rsid w:val="00446D9B"/>
    <w:rsid w:val="00446F7C"/>
    <w:rsid w:val="0044710F"/>
    <w:rsid w:val="00456338"/>
    <w:rsid w:val="00456EC7"/>
    <w:rsid w:val="00457FC8"/>
    <w:rsid w:val="00462E95"/>
    <w:rsid w:val="004639F9"/>
    <w:rsid w:val="00463C1C"/>
    <w:rsid w:val="004640ED"/>
    <w:rsid w:val="00466B12"/>
    <w:rsid w:val="004672B8"/>
    <w:rsid w:val="0047052C"/>
    <w:rsid w:val="00472C85"/>
    <w:rsid w:val="00473984"/>
    <w:rsid w:val="0047449F"/>
    <w:rsid w:val="0047747B"/>
    <w:rsid w:val="004820BC"/>
    <w:rsid w:val="00482AB1"/>
    <w:rsid w:val="00483115"/>
    <w:rsid w:val="0048749C"/>
    <w:rsid w:val="0049011D"/>
    <w:rsid w:val="00490450"/>
    <w:rsid w:val="004907AC"/>
    <w:rsid w:val="0049103F"/>
    <w:rsid w:val="004918A4"/>
    <w:rsid w:val="00492218"/>
    <w:rsid w:val="00493416"/>
    <w:rsid w:val="00494771"/>
    <w:rsid w:val="004960D5"/>
    <w:rsid w:val="00496904"/>
    <w:rsid w:val="00497F6E"/>
    <w:rsid w:val="004A277D"/>
    <w:rsid w:val="004A5F1B"/>
    <w:rsid w:val="004A7B7E"/>
    <w:rsid w:val="004B1D7E"/>
    <w:rsid w:val="004B3001"/>
    <w:rsid w:val="004B4655"/>
    <w:rsid w:val="004B49EB"/>
    <w:rsid w:val="004B54FF"/>
    <w:rsid w:val="004B6CDA"/>
    <w:rsid w:val="004B78AC"/>
    <w:rsid w:val="004B7D46"/>
    <w:rsid w:val="004C14A7"/>
    <w:rsid w:val="004C2B09"/>
    <w:rsid w:val="004C2DEC"/>
    <w:rsid w:val="004C460E"/>
    <w:rsid w:val="004D13D8"/>
    <w:rsid w:val="004D1784"/>
    <w:rsid w:val="004D223B"/>
    <w:rsid w:val="004D325D"/>
    <w:rsid w:val="004D49B4"/>
    <w:rsid w:val="004D7409"/>
    <w:rsid w:val="004D7ADA"/>
    <w:rsid w:val="004E0411"/>
    <w:rsid w:val="004E08F8"/>
    <w:rsid w:val="004E2EDE"/>
    <w:rsid w:val="004E41D7"/>
    <w:rsid w:val="004E461A"/>
    <w:rsid w:val="004E4992"/>
    <w:rsid w:val="004E66D9"/>
    <w:rsid w:val="004F3463"/>
    <w:rsid w:val="004F6AAF"/>
    <w:rsid w:val="004F7481"/>
    <w:rsid w:val="00502B60"/>
    <w:rsid w:val="00504289"/>
    <w:rsid w:val="00504CFC"/>
    <w:rsid w:val="00506483"/>
    <w:rsid w:val="00506B9B"/>
    <w:rsid w:val="0050721E"/>
    <w:rsid w:val="00507778"/>
    <w:rsid w:val="00510576"/>
    <w:rsid w:val="00513628"/>
    <w:rsid w:val="005147CD"/>
    <w:rsid w:val="00516986"/>
    <w:rsid w:val="00521648"/>
    <w:rsid w:val="005226C6"/>
    <w:rsid w:val="005242B3"/>
    <w:rsid w:val="00527B4A"/>
    <w:rsid w:val="0053163B"/>
    <w:rsid w:val="00531AC6"/>
    <w:rsid w:val="00532107"/>
    <w:rsid w:val="00533618"/>
    <w:rsid w:val="00537845"/>
    <w:rsid w:val="0054150F"/>
    <w:rsid w:val="00544793"/>
    <w:rsid w:val="005518BD"/>
    <w:rsid w:val="00551A10"/>
    <w:rsid w:val="00551EBD"/>
    <w:rsid w:val="00552392"/>
    <w:rsid w:val="005527F1"/>
    <w:rsid w:val="005536C2"/>
    <w:rsid w:val="00554A8B"/>
    <w:rsid w:val="00555EDA"/>
    <w:rsid w:val="0055768E"/>
    <w:rsid w:val="00557893"/>
    <w:rsid w:val="00560694"/>
    <w:rsid w:val="00562860"/>
    <w:rsid w:val="00565E16"/>
    <w:rsid w:val="00566CC7"/>
    <w:rsid w:val="00566D44"/>
    <w:rsid w:val="00571209"/>
    <w:rsid w:val="005716C9"/>
    <w:rsid w:val="0057404C"/>
    <w:rsid w:val="0057633E"/>
    <w:rsid w:val="00576D93"/>
    <w:rsid w:val="0057712C"/>
    <w:rsid w:val="00580DFD"/>
    <w:rsid w:val="00580FDA"/>
    <w:rsid w:val="00582F36"/>
    <w:rsid w:val="00594AD7"/>
    <w:rsid w:val="0059552E"/>
    <w:rsid w:val="005957DE"/>
    <w:rsid w:val="00596442"/>
    <w:rsid w:val="005970D8"/>
    <w:rsid w:val="00597597"/>
    <w:rsid w:val="005A118E"/>
    <w:rsid w:val="005A63AD"/>
    <w:rsid w:val="005A6E11"/>
    <w:rsid w:val="005B11D1"/>
    <w:rsid w:val="005B11D8"/>
    <w:rsid w:val="005B3421"/>
    <w:rsid w:val="005B38F0"/>
    <w:rsid w:val="005B5EB4"/>
    <w:rsid w:val="005B7807"/>
    <w:rsid w:val="005C2DF7"/>
    <w:rsid w:val="005C39DD"/>
    <w:rsid w:val="005C5974"/>
    <w:rsid w:val="005D0594"/>
    <w:rsid w:val="005D0BEF"/>
    <w:rsid w:val="005D1BDE"/>
    <w:rsid w:val="005D26A7"/>
    <w:rsid w:val="005D55C4"/>
    <w:rsid w:val="005D5746"/>
    <w:rsid w:val="005D5B57"/>
    <w:rsid w:val="005E0E77"/>
    <w:rsid w:val="005E1078"/>
    <w:rsid w:val="005E1AAB"/>
    <w:rsid w:val="005E1DD0"/>
    <w:rsid w:val="005E21AB"/>
    <w:rsid w:val="005E2313"/>
    <w:rsid w:val="005E3391"/>
    <w:rsid w:val="005E4D22"/>
    <w:rsid w:val="005E5C56"/>
    <w:rsid w:val="005E63F5"/>
    <w:rsid w:val="005E6CBD"/>
    <w:rsid w:val="005F0942"/>
    <w:rsid w:val="005F1206"/>
    <w:rsid w:val="005F38B8"/>
    <w:rsid w:val="005F613A"/>
    <w:rsid w:val="005F7696"/>
    <w:rsid w:val="0060044B"/>
    <w:rsid w:val="00600A19"/>
    <w:rsid w:val="00602AD9"/>
    <w:rsid w:val="0060398F"/>
    <w:rsid w:val="006056DD"/>
    <w:rsid w:val="00606EC4"/>
    <w:rsid w:val="00606FC5"/>
    <w:rsid w:val="00611EBB"/>
    <w:rsid w:val="00612281"/>
    <w:rsid w:val="0061248D"/>
    <w:rsid w:val="0061421E"/>
    <w:rsid w:val="00614ECB"/>
    <w:rsid w:val="00615E41"/>
    <w:rsid w:val="00616BE1"/>
    <w:rsid w:val="006170F4"/>
    <w:rsid w:val="00617A89"/>
    <w:rsid w:val="00624009"/>
    <w:rsid w:val="0062568F"/>
    <w:rsid w:val="00626E54"/>
    <w:rsid w:val="00631810"/>
    <w:rsid w:val="00631E01"/>
    <w:rsid w:val="006329AB"/>
    <w:rsid w:val="006335A8"/>
    <w:rsid w:val="00635133"/>
    <w:rsid w:val="00636989"/>
    <w:rsid w:val="00640097"/>
    <w:rsid w:val="0064070D"/>
    <w:rsid w:val="0064492E"/>
    <w:rsid w:val="00644A93"/>
    <w:rsid w:val="00644B2A"/>
    <w:rsid w:val="00644B69"/>
    <w:rsid w:val="006460DC"/>
    <w:rsid w:val="00650560"/>
    <w:rsid w:val="00650C1A"/>
    <w:rsid w:val="00653FC5"/>
    <w:rsid w:val="00654EBB"/>
    <w:rsid w:val="00655044"/>
    <w:rsid w:val="006554D6"/>
    <w:rsid w:val="00655B36"/>
    <w:rsid w:val="006616E4"/>
    <w:rsid w:val="006622E7"/>
    <w:rsid w:val="006653FB"/>
    <w:rsid w:val="00666780"/>
    <w:rsid w:val="0067295D"/>
    <w:rsid w:val="00673A8A"/>
    <w:rsid w:val="00676C6C"/>
    <w:rsid w:val="00681C0E"/>
    <w:rsid w:val="0068277D"/>
    <w:rsid w:val="006835DB"/>
    <w:rsid w:val="006840E1"/>
    <w:rsid w:val="00684E57"/>
    <w:rsid w:val="006873E4"/>
    <w:rsid w:val="00687732"/>
    <w:rsid w:val="00687946"/>
    <w:rsid w:val="00693BAC"/>
    <w:rsid w:val="0069571C"/>
    <w:rsid w:val="00695B8D"/>
    <w:rsid w:val="00697F8E"/>
    <w:rsid w:val="006A3752"/>
    <w:rsid w:val="006A3B3E"/>
    <w:rsid w:val="006A4B9D"/>
    <w:rsid w:val="006A52B3"/>
    <w:rsid w:val="006B21A0"/>
    <w:rsid w:val="006B532A"/>
    <w:rsid w:val="006B5901"/>
    <w:rsid w:val="006B7122"/>
    <w:rsid w:val="006C0132"/>
    <w:rsid w:val="006C20FF"/>
    <w:rsid w:val="006C3E7B"/>
    <w:rsid w:val="006C49DF"/>
    <w:rsid w:val="006C51D4"/>
    <w:rsid w:val="006C5BAD"/>
    <w:rsid w:val="006D2956"/>
    <w:rsid w:val="006D35A7"/>
    <w:rsid w:val="006D6C3C"/>
    <w:rsid w:val="006D7425"/>
    <w:rsid w:val="006E24F8"/>
    <w:rsid w:val="006E37C3"/>
    <w:rsid w:val="006E6392"/>
    <w:rsid w:val="006F0E25"/>
    <w:rsid w:val="006F580D"/>
    <w:rsid w:val="006F63DD"/>
    <w:rsid w:val="006F6506"/>
    <w:rsid w:val="006F6DED"/>
    <w:rsid w:val="006F7B17"/>
    <w:rsid w:val="00702224"/>
    <w:rsid w:val="00702717"/>
    <w:rsid w:val="00702F71"/>
    <w:rsid w:val="00707B97"/>
    <w:rsid w:val="00710914"/>
    <w:rsid w:val="00714898"/>
    <w:rsid w:val="00714FBD"/>
    <w:rsid w:val="00715703"/>
    <w:rsid w:val="00717BB5"/>
    <w:rsid w:val="0072004B"/>
    <w:rsid w:val="00730880"/>
    <w:rsid w:val="00731A4A"/>
    <w:rsid w:val="00731D3D"/>
    <w:rsid w:val="00732DEA"/>
    <w:rsid w:val="0073592F"/>
    <w:rsid w:val="0073690B"/>
    <w:rsid w:val="007375E7"/>
    <w:rsid w:val="00740901"/>
    <w:rsid w:val="00742053"/>
    <w:rsid w:val="007424F6"/>
    <w:rsid w:val="00743561"/>
    <w:rsid w:val="00745E88"/>
    <w:rsid w:val="00746A12"/>
    <w:rsid w:val="00751D66"/>
    <w:rsid w:val="00755C3A"/>
    <w:rsid w:val="0075776C"/>
    <w:rsid w:val="007606DA"/>
    <w:rsid w:val="007606F5"/>
    <w:rsid w:val="00760A5D"/>
    <w:rsid w:val="00762C22"/>
    <w:rsid w:val="00764DB4"/>
    <w:rsid w:val="00771E4F"/>
    <w:rsid w:val="00776055"/>
    <w:rsid w:val="0077715D"/>
    <w:rsid w:val="0077791B"/>
    <w:rsid w:val="007820EC"/>
    <w:rsid w:val="00785B0E"/>
    <w:rsid w:val="00786392"/>
    <w:rsid w:val="007907C3"/>
    <w:rsid w:val="00792F53"/>
    <w:rsid w:val="00796319"/>
    <w:rsid w:val="0079641A"/>
    <w:rsid w:val="00796AF6"/>
    <w:rsid w:val="007A0039"/>
    <w:rsid w:val="007A1F66"/>
    <w:rsid w:val="007A3365"/>
    <w:rsid w:val="007A4474"/>
    <w:rsid w:val="007A566A"/>
    <w:rsid w:val="007A5965"/>
    <w:rsid w:val="007B11B5"/>
    <w:rsid w:val="007B16E3"/>
    <w:rsid w:val="007B4330"/>
    <w:rsid w:val="007B5061"/>
    <w:rsid w:val="007B66C7"/>
    <w:rsid w:val="007B776A"/>
    <w:rsid w:val="007C184F"/>
    <w:rsid w:val="007C2F4F"/>
    <w:rsid w:val="007C66DC"/>
    <w:rsid w:val="007C68B7"/>
    <w:rsid w:val="007D0B77"/>
    <w:rsid w:val="007D0E37"/>
    <w:rsid w:val="007D5C74"/>
    <w:rsid w:val="007D75F7"/>
    <w:rsid w:val="007E009E"/>
    <w:rsid w:val="007E18B1"/>
    <w:rsid w:val="007E3AFF"/>
    <w:rsid w:val="007E4C7E"/>
    <w:rsid w:val="007E5581"/>
    <w:rsid w:val="007E64AE"/>
    <w:rsid w:val="007E7252"/>
    <w:rsid w:val="007F29BC"/>
    <w:rsid w:val="007F322C"/>
    <w:rsid w:val="007F3391"/>
    <w:rsid w:val="007F3752"/>
    <w:rsid w:val="007F3DCF"/>
    <w:rsid w:val="007F4344"/>
    <w:rsid w:val="007F447D"/>
    <w:rsid w:val="007F5997"/>
    <w:rsid w:val="007F654D"/>
    <w:rsid w:val="007F770E"/>
    <w:rsid w:val="0080101A"/>
    <w:rsid w:val="00801B68"/>
    <w:rsid w:val="008032DE"/>
    <w:rsid w:val="008037CD"/>
    <w:rsid w:val="00803F26"/>
    <w:rsid w:val="0080454D"/>
    <w:rsid w:val="00805E4A"/>
    <w:rsid w:val="0081196B"/>
    <w:rsid w:val="00814625"/>
    <w:rsid w:val="008153D9"/>
    <w:rsid w:val="00815930"/>
    <w:rsid w:val="0081616D"/>
    <w:rsid w:val="008208D3"/>
    <w:rsid w:val="00821345"/>
    <w:rsid w:val="0082191D"/>
    <w:rsid w:val="00823F4F"/>
    <w:rsid w:val="008276BE"/>
    <w:rsid w:val="0082798B"/>
    <w:rsid w:val="00827F59"/>
    <w:rsid w:val="00830DE4"/>
    <w:rsid w:val="00831C9B"/>
    <w:rsid w:val="008326D2"/>
    <w:rsid w:val="00833739"/>
    <w:rsid w:val="00834208"/>
    <w:rsid w:val="008345A2"/>
    <w:rsid w:val="008368D1"/>
    <w:rsid w:val="00836EAB"/>
    <w:rsid w:val="00837C33"/>
    <w:rsid w:val="00841B39"/>
    <w:rsid w:val="0084540D"/>
    <w:rsid w:val="00846AD7"/>
    <w:rsid w:val="00852627"/>
    <w:rsid w:val="0085365A"/>
    <w:rsid w:val="0085374C"/>
    <w:rsid w:val="0085574E"/>
    <w:rsid w:val="00856D71"/>
    <w:rsid w:val="0085712E"/>
    <w:rsid w:val="008576EB"/>
    <w:rsid w:val="008605FF"/>
    <w:rsid w:val="00862C06"/>
    <w:rsid w:val="00862D86"/>
    <w:rsid w:val="00863490"/>
    <w:rsid w:val="00863608"/>
    <w:rsid w:val="0086440C"/>
    <w:rsid w:val="00866EA5"/>
    <w:rsid w:val="00870630"/>
    <w:rsid w:val="00871F6B"/>
    <w:rsid w:val="008728BE"/>
    <w:rsid w:val="00873A6D"/>
    <w:rsid w:val="00874084"/>
    <w:rsid w:val="00875E5F"/>
    <w:rsid w:val="008768D6"/>
    <w:rsid w:val="00876968"/>
    <w:rsid w:val="008809BA"/>
    <w:rsid w:val="00880FA0"/>
    <w:rsid w:val="0088105A"/>
    <w:rsid w:val="008837D1"/>
    <w:rsid w:val="00883F29"/>
    <w:rsid w:val="0088627A"/>
    <w:rsid w:val="00890108"/>
    <w:rsid w:val="00895E45"/>
    <w:rsid w:val="008A2975"/>
    <w:rsid w:val="008A2F31"/>
    <w:rsid w:val="008A36E6"/>
    <w:rsid w:val="008A5992"/>
    <w:rsid w:val="008A67D1"/>
    <w:rsid w:val="008A70AF"/>
    <w:rsid w:val="008A7104"/>
    <w:rsid w:val="008A7623"/>
    <w:rsid w:val="008A781E"/>
    <w:rsid w:val="008B11CA"/>
    <w:rsid w:val="008B2936"/>
    <w:rsid w:val="008B4E5D"/>
    <w:rsid w:val="008B7AFE"/>
    <w:rsid w:val="008C0062"/>
    <w:rsid w:val="008C1631"/>
    <w:rsid w:val="008C31CA"/>
    <w:rsid w:val="008C7B46"/>
    <w:rsid w:val="008D023B"/>
    <w:rsid w:val="008D388A"/>
    <w:rsid w:val="008D3C7E"/>
    <w:rsid w:val="008D5DC4"/>
    <w:rsid w:val="008E05B5"/>
    <w:rsid w:val="008E102D"/>
    <w:rsid w:val="008E2072"/>
    <w:rsid w:val="008E2B91"/>
    <w:rsid w:val="008E4D77"/>
    <w:rsid w:val="008F0FB8"/>
    <w:rsid w:val="008F1F2C"/>
    <w:rsid w:val="008F25D9"/>
    <w:rsid w:val="008F3DDB"/>
    <w:rsid w:val="008F6A0A"/>
    <w:rsid w:val="00900EE5"/>
    <w:rsid w:val="00903FFB"/>
    <w:rsid w:val="0090693E"/>
    <w:rsid w:val="009106A2"/>
    <w:rsid w:val="0091073B"/>
    <w:rsid w:val="009119E4"/>
    <w:rsid w:val="00913150"/>
    <w:rsid w:val="00913A67"/>
    <w:rsid w:val="00914443"/>
    <w:rsid w:val="009152EC"/>
    <w:rsid w:val="00920FEF"/>
    <w:rsid w:val="00921308"/>
    <w:rsid w:val="0092374B"/>
    <w:rsid w:val="0092633D"/>
    <w:rsid w:val="00926672"/>
    <w:rsid w:val="00930C60"/>
    <w:rsid w:val="00931885"/>
    <w:rsid w:val="00932582"/>
    <w:rsid w:val="009326FC"/>
    <w:rsid w:val="0093270F"/>
    <w:rsid w:val="00934852"/>
    <w:rsid w:val="0093511E"/>
    <w:rsid w:val="00937319"/>
    <w:rsid w:val="0094129A"/>
    <w:rsid w:val="00941B47"/>
    <w:rsid w:val="009421D9"/>
    <w:rsid w:val="00945795"/>
    <w:rsid w:val="00946EFC"/>
    <w:rsid w:val="00951717"/>
    <w:rsid w:val="0095184E"/>
    <w:rsid w:val="00952A8E"/>
    <w:rsid w:val="00953794"/>
    <w:rsid w:val="009547C7"/>
    <w:rsid w:val="009555C8"/>
    <w:rsid w:val="0095685C"/>
    <w:rsid w:val="009600A8"/>
    <w:rsid w:val="00960791"/>
    <w:rsid w:val="00960A98"/>
    <w:rsid w:val="00962007"/>
    <w:rsid w:val="00965964"/>
    <w:rsid w:val="009662EE"/>
    <w:rsid w:val="009673AC"/>
    <w:rsid w:val="00971576"/>
    <w:rsid w:val="00971EBA"/>
    <w:rsid w:val="00972A39"/>
    <w:rsid w:val="009737C4"/>
    <w:rsid w:val="00975D1F"/>
    <w:rsid w:val="00977FD4"/>
    <w:rsid w:val="0098046F"/>
    <w:rsid w:val="009804B2"/>
    <w:rsid w:val="009814D5"/>
    <w:rsid w:val="00986DE3"/>
    <w:rsid w:val="00987310"/>
    <w:rsid w:val="00987D0F"/>
    <w:rsid w:val="00993D7E"/>
    <w:rsid w:val="00994558"/>
    <w:rsid w:val="00994B45"/>
    <w:rsid w:val="00997CBC"/>
    <w:rsid w:val="009A06D1"/>
    <w:rsid w:val="009A20C2"/>
    <w:rsid w:val="009A2BB0"/>
    <w:rsid w:val="009A606D"/>
    <w:rsid w:val="009A7C55"/>
    <w:rsid w:val="009B09CE"/>
    <w:rsid w:val="009B408C"/>
    <w:rsid w:val="009B45C0"/>
    <w:rsid w:val="009B5E73"/>
    <w:rsid w:val="009B73B0"/>
    <w:rsid w:val="009B73C3"/>
    <w:rsid w:val="009C14C0"/>
    <w:rsid w:val="009C162F"/>
    <w:rsid w:val="009C467F"/>
    <w:rsid w:val="009C4D26"/>
    <w:rsid w:val="009C4FE7"/>
    <w:rsid w:val="009C57DA"/>
    <w:rsid w:val="009C6F6C"/>
    <w:rsid w:val="009C7F23"/>
    <w:rsid w:val="009D16B4"/>
    <w:rsid w:val="009D2816"/>
    <w:rsid w:val="009D46B5"/>
    <w:rsid w:val="009D560F"/>
    <w:rsid w:val="009D668C"/>
    <w:rsid w:val="009E05EF"/>
    <w:rsid w:val="009E1C11"/>
    <w:rsid w:val="009E1F9E"/>
    <w:rsid w:val="009E40A0"/>
    <w:rsid w:val="009E43A8"/>
    <w:rsid w:val="009E4B25"/>
    <w:rsid w:val="009E5131"/>
    <w:rsid w:val="009E5F3B"/>
    <w:rsid w:val="009E632D"/>
    <w:rsid w:val="009E6983"/>
    <w:rsid w:val="009F0054"/>
    <w:rsid w:val="009F14C1"/>
    <w:rsid w:val="009F3E39"/>
    <w:rsid w:val="009F4D54"/>
    <w:rsid w:val="009F5120"/>
    <w:rsid w:val="00A01789"/>
    <w:rsid w:val="00A03A00"/>
    <w:rsid w:val="00A045DB"/>
    <w:rsid w:val="00A10073"/>
    <w:rsid w:val="00A113F8"/>
    <w:rsid w:val="00A14E07"/>
    <w:rsid w:val="00A159C0"/>
    <w:rsid w:val="00A17B93"/>
    <w:rsid w:val="00A20FCB"/>
    <w:rsid w:val="00A21BA4"/>
    <w:rsid w:val="00A21C13"/>
    <w:rsid w:val="00A21C70"/>
    <w:rsid w:val="00A21F2D"/>
    <w:rsid w:val="00A22215"/>
    <w:rsid w:val="00A22FEE"/>
    <w:rsid w:val="00A23F4B"/>
    <w:rsid w:val="00A2485A"/>
    <w:rsid w:val="00A26AD5"/>
    <w:rsid w:val="00A26BBD"/>
    <w:rsid w:val="00A3217B"/>
    <w:rsid w:val="00A35313"/>
    <w:rsid w:val="00A364EC"/>
    <w:rsid w:val="00A36DE0"/>
    <w:rsid w:val="00A40A7E"/>
    <w:rsid w:val="00A41AF8"/>
    <w:rsid w:val="00A4544E"/>
    <w:rsid w:val="00A462A3"/>
    <w:rsid w:val="00A4688C"/>
    <w:rsid w:val="00A52513"/>
    <w:rsid w:val="00A52C1D"/>
    <w:rsid w:val="00A53997"/>
    <w:rsid w:val="00A54484"/>
    <w:rsid w:val="00A545A3"/>
    <w:rsid w:val="00A5513E"/>
    <w:rsid w:val="00A605B0"/>
    <w:rsid w:val="00A61A78"/>
    <w:rsid w:val="00A6333D"/>
    <w:rsid w:val="00A664CF"/>
    <w:rsid w:val="00A66BD1"/>
    <w:rsid w:val="00A66EF9"/>
    <w:rsid w:val="00A70F67"/>
    <w:rsid w:val="00A70FFE"/>
    <w:rsid w:val="00A71028"/>
    <w:rsid w:val="00A72655"/>
    <w:rsid w:val="00A758BF"/>
    <w:rsid w:val="00A76E21"/>
    <w:rsid w:val="00A77105"/>
    <w:rsid w:val="00A80FA5"/>
    <w:rsid w:val="00A81313"/>
    <w:rsid w:val="00A81B4A"/>
    <w:rsid w:val="00A83247"/>
    <w:rsid w:val="00A878FB"/>
    <w:rsid w:val="00A90B56"/>
    <w:rsid w:val="00A91E4C"/>
    <w:rsid w:val="00A938E7"/>
    <w:rsid w:val="00A93D8A"/>
    <w:rsid w:val="00A948B7"/>
    <w:rsid w:val="00A953FF"/>
    <w:rsid w:val="00A95B15"/>
    <w:rsid w:val="00AA2E20"/>
    <w:rsid w:val="00AA45F8"/>
    <w:rsid w:val="00AA5028"/>
    <w:rsid w:val="00AB0DC8"/>
    <w:rsid w:val="00AB1181"/>
    <w:rsid w:val="00AB2140"/>
    <w:rsid w:val="00AB2377"/>
    <w:rsid w:val="00AB53A0"/>
    <w:rsid w:val="00AB593C"/>
    <w:rsid w:val="00AB70CF"/>
    <w:rsid w:val="00AC0068"/>
    <w:rsid w:val="00AC0B4C"/>
    <w:rsid w:val="00AC1ECB"/>
    <w:rsid w:val="00AC3623"/>
    <w:rsid w:val="00AC7DE3"/>
    <w:rsid w:val="00AD36DA"/>
    <w:rsid w:val="00AD37F7"/>
    <w:rsid w:val="00AD4092"/>
    <w:rsid w:val="00AD4E90"/>
    <w:rsid w:val="00AD6221"/>
    <w:rsid w:val="00AD74BD"/>
    <w:rsid w:val="00AD79D7"/>
    <w:rsid w:val="00AE222A"/>
    <w:rsid w:val="00AE3AC1"/>
    <w:rsid w:val="00AE503F"/>
    <w:rsid w:val="00AE5533"/>
    <w:rsid w:val="00AE56EB"/>
    <w:rsid w:val="00AE5CDB"/>
    <w:rsid w:val="00AE64A3"/>
    <w:rsid w:val="00AF0F90"/>
    <w:rsid w:val="00AF164E"/>
    <w:rsid w:val="00AF2DD1"/>
    <w:rsid w:val="00AF7624"/>
    <w:rsid w:val="00B00BB7"/>
    <w:rsid w:val="00B02F83"/>
    <w:rsid w:val="00B0393C"/>
    <w:rsid w:val="00B0483C"/>
    <w:rsid w:val="00B05BD5"/>
    <w:rsid w:val="00B06249"/>
    <w:rsid w:val="00B07315"/>
    <w:rsid w:val="00B07E37"/>
    <w:rsid w:val="00B10293"/>
    <w:rsid w:val="00B108BB"/>
    <w:rsid w:val="00B1271C"/>
    <w:rsid w:val="00B12C1F"/>
    <w:rsid w:val="00B12DF0"/>
    <w:rsid w:val="00B13919"/>
    <w:rsid w:val="00B15616"/>
    <w:rsid w:val="00B15760"/>
    <w:rsid w:val="00B17CBE"/>
    <w:rsid w:val="00B22923"/>
    <w:rsid w:val="00B24315"/>
    <w:rsid w:val="00B25231"/>
    <w:rsid w:val="00B253E5"/>
    <w:rsid w:val="00B2544C"/>
    <w:rsid w:val="00B267E3"/>
    <w:rsid w:val="00B3411B"/>
    <w:rsid w:val="00B3425F"/>
    <w:rsid w:val="00B34914"/>
    <w:rsid w:val="00B37053"/>
    <w:rsid w:val="00B3748A"/>
    <w:rsid w:val="00B37E2A"/>
    <w:rsid w:val="00B41A88"/>
    <w:rsid w:val="00B44995"/>
    <w:rsid w:val="00B44DA3"/>
    <w:rsid w:val="00B47E11"/>
    <w:rsid w:val="00B51084"/>
    <w:rsid w:val="00B53865"/>
    <w:rsid w:val="00B540EF"/>
    <w:rsid w:val="00B5414C"/>
    <w:rsid w:val="00B54C97"/>
    <w:rsid w:val="00B56B9E"/>
    <w:rsid w:val="00B576F0"/>
    <w:rsid w:val="00B57BC1"/>
    <w:rsid w:val="00B65DF9"/>
    <w:rsid w:val="00B661DA"/>
    <w:rsid w:val="00B665EB"/>
    <w:rsid w:val="00B666ED"/>
    <w:rsid w:val="00B66704"/>
    <w:rsid w:val="00B674AC"/>
    <w:rsid w:val="00B71728"/>
    <w:rsid w:val="00B71C4F"/>
    <w:rsid w:val="00B749CA"/>
    <w:rsid w:val="00B755A7"/>
    <w:rsid w:val="00B7599A"/>
    <w:rsid w:val="00B76D82"/>
    <w:rsid w:val="00B7716B"/>
    <w:rsid w:val="00B7761C"/>
    <w:rsid w:val="00B77EAC"/>
    <w:rsid w:val="00B82619"/>
    <w:rsid w:val="00B850F4"/>
    <w:rsid w:val="00B8619A"/>
    <w:rsid w:val="00B87C3D"/>
    <w:rsid w:val="00B904C5"/>
    <w:rsid w:val="00B90980"/>
    <w:rsid w:val="00B91795"/>
    <w:rsid w:val="00B92976"/>
    <w:rsid w:val="00B94BB1"/>
    <w:rsid w:val="00B94CAE"/>
    <w:rsid w:val="00B96061"/>
    <w:rsid w:val="00BA0D7B"/>
    <w:rsid w:val="00BA0E95"/>
    <w:rsid w:val="00BA18C3"/>
    <w:rsid w:val="00BA1A13"/>
    <w:rsid w:val="00BA1C5B"/>
    <w:rsid w:val="00BA1DF5"/>
    <w:rsid w:val="00BA3320"/>
    <w:rsid w:val="00BA34E7"/>
    <w:rsid w:val="00BA437F"/>
    <w:rsid w:val="00BA43CA"/>
    <w:rsid w:val="00BA58B3"/>
    <w:rsid w:val="00BB0D5E"/>
    <w:rsid w:val="00BB2895"/>
    <w:rsid w:val="00BB29E4"/>
    <w:rsid w:val="00BB5B53"/>
    <w:rsid w:val="00BB624E"/>
    <w:rsid w:val="00BB7384"/>
    <w:rsid w:val="00BC1782"/>
    <w:rsid w:val="00BC27FE"/>
    <w:rsid w:val="00BC3D2C"/>
    <w:rsid w:val="00BC40CE"/>
    <w:rsid w:val="00BC4FFA"/>
    <w:rsid w:val="00BD0B91"/>
    <w:rsid w:val="00BD1184"/>
    <w:rsid w:val="00BD3A72"/>
    <w:rsid w:val="00BD3FBB"/>
    <w:rsid w:val="00BD4F93"/>
    <w:rsid w:val="00BD5274"/>
    <w:rsid w:val="00BD570A"/>
    <w:rsid w:val="00BD6B9C"/>
    <w:rsid w:val="00BE0436"/>
    <w:rsid w:val="00BE1465"/>
    <w:rsid w:val="00BE444F"/>
    <w:rsid w:val="00BE5776"/>
    <w:rsid w:val="00BF076C"/>
    <w:rsid w:val="00BF1C61"/>
    <w:rsid w:val="00BF628B"/>
    <w:rsid w:val="00C0046D"/>
    <w:rsid w:val="00C016FD"/>
    <w:rsid w:val="00C04A1C"/>
    <w:rsid w:val="00C05F4F"/>
    <w:rsid w:val="00C060A3"/>
    <w:rsid w:val="00C065BD"/>
    <w:rsid w:val="00C06F45"/>
    <w:rsid w:val="00C07ED6"/>
    <w:rsid w:val="00C108D6"/>
    <w:rsid w:val="00C11440"/>
    <w:rsid w:val="00C12ECD"/>
    <w:rsid w:val="00C13130"/>
    <w:rsid w:val="00C15A46"/>
    <w:rsid w:val="00C16144"/>
    <w:rsid w:val="00C16AD8"/>
    <w:rsid w:val="00C16BA4"/>
    <w:rsid w:val="00C1756B"/>
    <w:rsid w:val="00C17DAC"/>
    <w:rsid w:val="00C2166D"/>
    <w:rsid w:val="00C23590"/>
    <w:rsid w:val="00C24B20"/>
    <w:rsid w:val="00C25C91"/>
    <w:rsid w:val="00C2679A"/>
    <w:rsid w:val="00C34417"/>
    <w:rsid w:val="00C3508A"/>
    <w:rsid w:val="00C35E5E"/>
    <w:rsid w:val="00C378AF"/>
    <w:rsid w:val="00C4119E"/>
    <w:rsid w:val="00C417B0"/>
    <w:rsid w:val="00C4228F"/>
    <w:rsid w:val="00C5066A"/>
    <w:rsid w:val="00C517EA"/>
    <w:rsid w:val="00C5371D"/>
    <w:rsid w:val="00C539B9"/>
    <w:rsid w:val="00C53ADE"/>
    <w:rsid w:val="00C552F4"/>
    <w:rsid w:val="00C553D1"/>
    <w:rsid w:val="00C554E3"/>
    <w:rsid w:val="00C55707"/>
    <w:rsid w:val="00C62797"/>
    <w:rsid w:val="00C639D3"/>
    <w:rsid w:val="00C71AA3"/>
    <w:rsid w:val="00C74825"/>
    <w:rsid w:val="00C75BFE"/>
    <w:rsid w:val="00C8029D"/>
    <w:rsid w:val="00C81869"/>
    <w:rsid w:val="00C8248F"/>
    <w:rsid w:val="00C84261"/>
    <w:rsid w:val="00C843BB"/>
    <w:rsid w:val="00C875A9"/>
    <w:rsid w:val="00C90941"/>
    <w:rsid w:val="00C9341B"/>
    <w:rsid w:val="00C945EA"/>
    <w:rsid w:val="00C96742"/>
    <w:rsid w:val="00C968C0"/>
    <w:rsid w:val="00C968D3"/>
    <w:rsid w:val="00C969EE"/>
    <w:rsid w:val="00C97C29"/>
    <w:rsid w:val="00CA09F8"/>
    <w:rsid w:val="00CA1252"/>
    <w:rsid w:val="00CA1404"/>
    <w:rsid w:val="00CA26D1"/>
    <w:rsid w:val="00CA6AB8"/>
    <w:rsid w:val="00CA7B51"/>
    <w:rsid w:val="00CB1AF6"/>
    <w:rsid w:val="00CB6E86"/>
    <w:rsid w:val="00CB7EAE"/>
    <w:rsid w:val="00CC0A72"/>
    <w:rsid w:val="00CC1110"/>
    <w:rsid w:val="00CC4A18"/>
    <w:rsid w:val="00CC4C56"/>
    <w:rsid w:val="00CC4D07"/>
    <w:rsid w:val="00CC7EB7"/>
    <w:rsid w:val="00CD4209"/>
    <w:rsid w:val="00CD68A8"/>
    <w:rsid w:val="00CE18A5"/>
    <w:rsid w:val="00CE2BD4"/>
    <w:rsid w:val="00CE2D9F"/>
    <w:rsid w:val="00CE767C"/>
    <w:rsid w:val="00CE7925"/>
    <w:rsid w:val="00CF208D"/>
    <w:rsid w:val="00CF2F1F"/>
    <w:rsid w:val="00CF4698"/>
    <w:rsid w:val="00CF6150"/>
    <w:rsid w:val="00CF6893"/>
    <w:rsid w:val="00CF7953"/>
    <w:rsid w:val="00D02DBD"/>
    <w:rsid w:val="00D02E5C"/>
    <w:rsid w:val="00D04503"/>
    <w:rsid w:val="00D0477E"/>
    <w:rsid w:val="00D04C9C"/>
    <w:rsid w:val="00D054DE"/>
    <w:rsid w:val="00D072BC"/>
    <w:rsid w:val="00D0773D"/>
    <w:rsid w:val="00D156F5"/>
    <w:rsid w:val="00D17C1B"/>
    <w:rsid w:val="00D20FAC"/>
    <w:rsid w:val="00D21C63"/>
    <w:rsid w:val="00D21DF4"/>
    <w:rsid w:val="00D2266C"/>
    <w:rsid w:val="00D23BED"/>
    <w:rsid w:val="00D24F35"/>
    <w:rsid w:val="00D25271"/>
    <w:rsid w:val="00D273AE"/>
    <w:rsid w:val="00D31737"/>
    <w:rsid w:val="00D322E8"/>
    <w:rsid w:val="00D34C3A"/>
    <w:rsid w:val="00D369E8"/>
    <w:rsid w:val="00D374FF"/>
    <w:rsid w:val="00D41142"/>
    <w:rsid w:val="00D41B58"/>
    <w:rsid w:val="00D4242A"/>
    <w:rsid w:val="00D445CE"/>
    <w:rsid w:val="00D4472F"/>
    <w:rsid w:val="00D45454"/>
    <w:rsid w:val="00D45F08"/>
    <w:rsid w:val="00D514CC"/>
    <w:rsid w:val="00D521F9"/>
    <w:rsid w:val="00D52C32"/>
    <w:rsid w:val="00D5332E"/>
    <w:rsid w:val="00D537FC"/>
    <w:rsid w:val="00D53819"/>
    <w:rsid w:val="00D54C5F"/>
    <w:rsid w:val="00D56691"/>
    <w:rsid w:val="00D573FC"/>
    <w:rsid w:val="00D57E8D"/>
    <w:rsid w:val="00D601BE"/>
    <w:rsid w:val="00D6035A"/>
    <w:rsid w:val="00D6148D"/>
    <w:rsid w:val="00D63C0A"/>
    <w:rsid w:val="00D6562F"/>
    <w:rsid w:val="00D65DD5"/>
    <w:rsid w:val="00D65E2F"/>
    <w:rsid w:val="00D70670"/>
    <w:rsid w:val="00D717CC"/>
    <w:rsid w:val="00D72269"/>
    <w:rsid w:val="00D755B5"/>
    <w:rsid w:val="00D80E2C"/>
    <w:rsid w:val="00D82479"/>
    <w:rsid w:val="00D83CA7"/>
    <w:rsid w:val="00D84C5B"/>
    <w:rsid w:val="00D8582E"/>
    <w:rsid w:val="00D8636D"/>
    <w:rsid w:val="00D874AB"/>
    <w:rsid w:val="00D87E0E"/>
    <w:rsid w:val="00D90664"/>
    <w:rsid w:val="00D91BBD"/>
    <w:rsid w:val="00D93497"/>
    <w:rsid w:val="00D93B16"/>
    <w:rsid w:val="00D94277"/>
    <w:rsid w:val="00D94427"/>
    <w:rsid w:val="00D944F4"/>
    <w:rsid w:val="00D9533C"/>
    <w:rsid w:val="00DA11CA"/>
    <w:rsid w:val="00DA1813"/>
    <w:rsid w:val="00DA3F1B"/>
    <w:rsid w:val="00DB0E46"/>
    <w:rsid w:val="00DB2CF1"/>
    <w:rsid w:val="00DB3F00"/>
    <w:rsid w:val="00DB5B5B"/>
    <w:rsid w:val="00DB5BC7"/>
    <w:rsid w:val="00DB7EBB"/>
    <w:rsid w:val="00DC203D"/>
    <w:rsid w:val="00DC57DB"/>
    <w:rsid w:val="00DC680F"/>
    <w:rsid w:val="00DC6848"/>
    <w:rsid w:val="00DC7BEB"/>
    <w:rsid w:val="00DD0D91"/>
    <w:rsid w:val="00DD2341"/>
    <w:rsid w:val="00DD23F3"/>
    <w:rsid w:val="00DD2DAA"/>
    <w:rsid w:val="00DD52E5"/>
    <w:rsid w:val="00DD6FB7"/>
    <w:rsid w:val="00DE12B6"/>
    <w:rsid w:val="00DE2B1C"/>
    <w:rsid w:val="00DE34E8"/>
    <w:rsid w:val="00DE559A"/>
    <w:rsid w:val="00DE58DC"/>
    <w:rsid w:val="00DE65D1"/>
    <w:rsid w:val="00DE687F"/>
    <w:rsid w:val="00DF3E65"/>
    <w:rsid w:val="00DF5762"/>
    <w:rsid w:val="00DF5D63"/>
    <w:rsid w:val="00DF695A"/>
    <w:rsid w:val="00DF72BC"/>
    <w:rsid w:val="00E00293"/>
    <w:rsid w:val="00E008E8"/>
    <w:rsid w:val="00E0179C"/>
    <w:rsid w:val="00E10071"/>
    <w:rsid w:val="00E10EB0"/>
    <w:rsid w:val="00E133A5"/>
    <w:rsid w:val="00E139DA"/>
    <w:rsid w:val="00E203CF"/>
    <w:rsid w:val="00E21A59"/>
    <w:rsid w:val="00E227F6"/>
    <w:rsid w:val="00E243E0"/>
    <w:rsid w:val="00E24FAF"/>
    <w:rsid w:val="00E26581"/>
    <w:rsid w:val="00E272AE"/>
    <w:rsid w:val="00E3003E"/>
    <w:rsid w:val="00E3106A"/>
    <w:rsid w:val="00E31B16"/>
    <w:rsid w:val="00E3217D"/>
    <w:rsid w:val="00E329E5"/>
    <w:rsid w:val="00E33236"/>
    <w:rsid w:val="00E346A3"/>
    <w:rsid w:val="00E34B89"/>
    <w:rsid w:val="00E37C48"/>
    <w:rsid w:val="00E402D1"/>
    <w:rsid w:val="00E41CD7"/>
    <w:rsid w:val="00E427F4"/>
    <w:rsid w:val="00E42C20"/>
    <w:rsid w:val="00E42DCC"/>
    <w:rsid w:val="00E44555"/>
    <w:rsid w:val="00E44A08"/>
    <w:rsid w:val="00E4603B"/>
    <w:rsid w:val="00E47867"/>
    <w:rsid w:val="00E50C50"/>
    <w:rsid w:val="00E53A99"/>
    <w:rsid w:val="00E53BFE"/>
    <w:rsid w:val="00E53F81"/>
    <w:rsid w:val="00E54EBB"/>
    <w:rsid w:val="00E569A3"/>
    <w:rsid w:val="00E57448"/>
    <w:rsid w:val="00E6124D"/>
    <w:rsid w:val="00E632B6"/>
    <w:rsid w:val="00E632E7"/>
    <w:rsid w:val="00E63639"/>
    <w:rsid w:val="00E6439D"/>
    <w:rsid w:val="00E66ABB"/>
    <w:rsid w:val="00E67BC8"/>
    <w:rsid w:val="00E704D3"/>
    <w:rsid w:val="00E7089C"/>
    <w:rsid w:val="00E70AA3"/>
    <w:rsid w:val="00E70F9F"/>
    <w:rsid w:val="00E710BD"/>
    <w:rsid w:val="00E71771"/>
    <w:rsid w:val="00E72046"/>
    <w:rsid w:val="00E73ACB"/>
    <w:rsid w:val="00E73DE3"/>
    <w:rsid w:val="00E7601C"/>
    <w:rsid w:val="00E76F80"/>
    <w:rsid w:val="00E8038F"/>
    <w:rsid w:val="00E82019"/>
    <w:rsid w:val="00E85DD9"/>
    <w:rsid w:val="00E862E2"/>
    <w:rsid w:val="00E8649A"/>
    <w:rsid w:val="00E90143"/>
    <w:rsid w:val="00E90869"/>
    <w:rsid w:val="00E9311E"/>
    <w:rsid w:val="00E94464"/>
    <w:rsid w:val="00E94653"/>
    <w:rsid w:val="00E95717"/>
    <w:rsid w:val="00E95A01"/>
    <w:rsid w:val="00EA0DC1"/>
    <w:rsid w:val="00EA2694"/>
    <w:rsid w:val="00EA2971"/>
    <w:rsid w:val="00EA60D6"/>
    <w:rsid w:val="00EB0E39"/>
    <w:rsid w:val="00EB1D65"/>
    <w:rsid w:val="00EB2B4A"/>
    <w:rsid w:val="00EB38E1"/>
    <w:rsid w:val="00EB58E2"/>
    <w:rsid w:val="00EC051A"/>
    <w:rsid w:val="00EC298B"/>
    <w:rsid w:val="00EC367C"/>
    <w:rsid w:val="00EC695C"/>
    <w:rsid w:val="00ED08BB"/>
    <w:rsid w:val="00ED233B"/>
    <w:rsid w:val="00ED2688"/>
    <w:rsid w:val="00ED2C8D"/>
    <w:rsid w:val="00ED7431"/>
    <w:rsid w:val="00ED7C35"/>
    <w:rsid w:val="00EE17D6"/>
    <w:rsid w:val="00EE3F87"/>
    <w:rsid w:val="00EE449F"/>
    <w:rsid w:val="00EF18B4"/>
    <w:rsid w:val="00EF1CBD"/>
    <w:rsid w:val="00EF355A"/>
    <w:rsid w:val="00F04948"/>
    <w:rsid w:val="00F06834"/>
    <w:rsid w:val="00F077BC"/>
    <w:rsid w:val="00F122D6"/>
    <w:rsid w:val="00F12D1F"/>
    <w:rsid w:val="00F146C5"/>
    <w:rsid w:val="00F15A90"/>
    <w:rsid w:val="00F16345"/>
    <w:rsid w:val="00F20DD4"/>
    <w:rsid w:val="00F24448"/>
    <w:rsid w:val="00F247B4"/>
    <w:rsid w:val="00F24D6B"/>
    <w:rsid w:val="00F2510F"/>
    <w:rsid w:val="00F254FE"/>
    <w:rsid w:val="00F255A7"/>
    <w:rsid w:val="00F34883"/>
    <w:rsid w:val="00F35593"/>
    <w:rsid w:val="00F36087"/>
    <w:rsid w:val="00F377E5"/>
    <w:rsid w:val="00F401EB"/>
    <w:rsid w:val="00F402CB"/>
    <w:rsid w:val="00F44F1E"/>
    <w:rsid w:val="00F4573E"/>
    <w:rsid w:val="00F46694"/>
    <w:rsid w:val="00F47231"/>
    <w:rsid w:val="00F54154"/>
    <w:rsid w:val="00F559DD"/>
    <w:rsid w:val="00F608EF"/>
    <w:rsid w:val="00F71B22"/>
    <w:rsid w:val="00F71D63"/>
    <w:rsid w:val="00F71DA6"/>
    <w:rsid w:val="00F72D93"/>
    <w:rsid w:val="00F74549"/>
    <w:rsid w:val="00F7585D"/>
    <w:rsid w:val="00F768E7"/>
    <w:rsid w:val="00F76D64"/>
    <w:rsid w:val="00F77347"/>
    <w:rsid w:val="00F80546"/>
    <w:rsid w:val="00F82ECF"/>
    <w:rsid w:val="00F85BFB"/>
    <w:rsid w:val="00F86496"/>
    <w:rsid w:val="00F86567"/>
    <w:rsid w:val="00F86CCB"/>
    <w:rsid w:val="00F902E2"/>
    <w:rsid w:val="00F905E8"/>
    <w:rsid w:val="00F90952"/>
    <w:rsid w:val="00F90F09"/>
    <w:rsid w:val="00F93403"/>
    <w:rsid w:val="00F96F8D"/>
    <w:rsid w:val="00FA0554"/>
    <w:rsid w:val="00FA1F29"/>
    <w:rsid w:val="00FA2A3C"/>
    <w:rsid w:val="00FA2CA0"/>
    <w:rsid w:val="00FA34E9"/>
    <w:rsid w:val="00FA7EB7"/>
    <w:rsid w:val="00FB01F9"/>
    <w:rsid w:val="00FB0AA9"/>
    <w:rsid w:val="00FB1345"/>
    <w:rsid w:val="00FB1C4E"/>
    <w:rsid w:val="00FB3EB8"/>
    <w:rsid w:val="00FB410D"/>
    <w:rsid w:val="00FB6A39"/>
    <w:rsid w:val="00FB7BC4"/>
    <w:rsid w:val="00FC28DF"/>
    <w:rsid w:val="00FC368C"/>
    <w:rsid w:val="00FC433A"/>
    <w:rsid w:val="00FC4758"/>
    <w:rsid w:val="00FC78B6"/>
    <w:rsid w:val="00FD0083"/>
    <w:rsid w:val="00FD20F1"/>
    <w:rsid w:val="00FD2936"/>
    <w:rsid w:val="00FD29FD"/>
    <w:rsid w:val="00FD4B93"/>
    <w:rsid w:val="00FD573A"/>
    <w:rsid w:val="00FD7B51"/>
    <w:rsid w:val="00FE1C17"/>
    <w:rsid w:val="00FE28AA"/>
    <w:rsid w:val="00FE3681"/>
    <w:rsid w:val="00FE3946"/>
    <w:rsid w:val="00FE47C5"/>
    <w:rsid w:val="00FE488E"/>
    <w:rsid w:val="00FE6409"/>
    <w:rsid w:val="00FF0AA7"/>
    <w:rsid w:val="00FF2EDE"/>
    <w:rsid w:val="00FF369C"/>
    <w:rsid w:val="00FF5A56"/>
    <w:rsid w:val="00FF6A08"/>
    <w:rsid w:val="00FF7834"/>
    <w:rsid w:val="00FF7971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716F1A"/>
  <w15:docId w15:val="{0CAE8F34-4073-41F9-BE37-53EF1DA0A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32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44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244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244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24482"/>
    <w:rPr>
      <w:sz w:val="18"/>
      <w:szCs w:val="18"/>
    </w:rPr>
  </w:style>
  <w:style w:type="paragraph" w:customStyle="1" w:styleId="Addresses">
    <w:name w:val="Addresses"/>
    <w:basedOn w:val="a"/>
    <w:rsid w:val="00124482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040E1A"/>
    <w:pPr>
      <w:widowControl/>
      <w:spacing w:line="480" w:lineRule="auto"/>
    </w:pPr>
    <w:rPr>
      <w:rFonts w:ascii="Times New Roman" w:eastAsia="MS Mincho" w:hAnsi="Times New Roman" w:cs="Times New Roman"/>
      <w:bCs/>
      <w:kern w:val="0"/>
      <w:sz w:val="24"/>
      <w:szCs w:val="24"/>
    </w:rPr>
  </w:style>
  <w:style w:type="paragraph" w:customStyle="1" w:styleId="Title2">
    <w:name w:val="Title2"/>
    <w:basedOn w:val="a"/>
    <w:rsid w:val="00124482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character" w:styleId="a7">
    <w:name w:val="Hyperlink"/>
    <w:uiPriority w:val="99"/>
    <w:qFormat/>
    <w:rsid w:val="00124482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E37C4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Head1">
    <w:name w:val="Head 1"/>
    <w:basedOn w:val="a"/>
    <w:autoRedefine/>
    <w:rsid w:val="001D497B"/>
    <w:pPr>
      <w:widowControl/>
      <w:spacing w:line="480" w:lineRule="auto"/>
    </w:pPr>
    <w:rPr>
      <w:rFonts w:ascii="Times New Roman" w:eastAsia="宋体" w:hAnsi="Times New Roman" w:cs="Times New Roman"/>
      <w:b/>
      <w:color w:val="000000" w:themeColor="text1"/>
      <w:w w:val="108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03FF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903FFB"/>
    <w:rPr>
      <w:sz w:val="18"/>
      <w:szCs w:val="18"/>
    </w:rPr>
  </w:style>
  <w:style w:type="paragraph" w:customStyle="1" w:styleId="MainText">
    <w:name w:val="Main Text"/>
    <w:basedOn w:val="a"/>
    <w:link w:val="MainTextChar"/>
    <w:rsid w:val="00D45454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D45454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1">
    <w:name w:val="列出段落1"/>
    <w:basedOn w:val="a"/>
    <w:qFormat/>
    <w:rsid w:val="00094390"/>
    <w:pPr>
      <w:widowControl/>
      <w:spacing w:after="200" w:line="276" w:lineRule="auto"/>
      <w:ind w:firstLineChars="200" w:firstLine="420"/>
      <w:jc w:val="left"/>
    </w:pPr>
    <w:rPr>
      <w:kern w:val="0"/>
      <w:sz w:val="22"/>
      <w:lang w:val="en-GB" w:eastAsia="en-US"/>
    </w:rPr>
  </w:style>
  <w:style w:type="paragraph" w:customStyle="1" w:styleId="EndNoteBibliography">
    <w:name w:val="EndNote Bibliography"/>
    <w:basedOn w:val="a"/>
    <w:link w:val="EndNoteBibliographyChar"/>
    <w:rsid w:val="00094390"/>
    <w:pPr>
      <w:widowControl/>
      <w:spacing w:after="200"/>
    </w:pPr>
    <w:rPr>
      <w:rFonts w:ascii="Calibri" w:hAnsi="Calibri" w:cs="Calibri"/>
      <w:w w:val="108"/>
      <w:kern w:val="0"/>
      <w:sz w:val="18"/>
      <w:szCs w:val="18"/>
      <w:lang w:val="en-GB" w:eastAsia="en-US"/>
    </w:rPr>
  </w:style>
  <w:style w:type="character" w:customStyle="1" w:styleId="EndNoteBibliographyChar">
    <w:name w:val="EndNote Bibliography Char"/>
    <w:basedOn w:val="a0"/>
    <w:link w:val="EndNoteBibliography"/>
    <w:rsid w:val="00094390"/>
    <w:rPr>
      <w:rFonts w:ascii="Calibri" w:hAnsi="Calibri" w:cs="Calibri"/>
      <w:w w:val="108"/>
      <w:kern w:val="0"/>
      <w:sz w:val="18"/>
      <w:szCs w:val="18"/>
      <w:lang w:val="en-GB" w:eastAsia="en-US"/>
    </w:rPr>
  </w:style>
  <w:style w:type="paragraph" w:customStyle="1" w:styleId="RSCI01FigureSchemeChartwithbottombar">
    <w:name w:val="RSC I01 Figure/Scheme/Chart with bottom bar"/>
    <w:basedOn w:val="a"/>
    <w:link w:val="RSCI01FigureSchemeChartwithbottombarChar"/>
    <w:qFormat/>
    <w:rsid w:val="00B22923"/>
    <w:pPr>
      <w:widowControl/>
      <w:pBdr>
        <w:bottom w:val="single" w:sz="12" w:space="5" w:color="999999"/>
      </w:pBdr>
      <w:spacing w:before="40" w:after="120" w:line="120" w:lineRule="exact"/>
    </w:pPr>
    <w:rPr>
      <w:rFonts w:cstheme="minorHAnsi"/>
      <w:w w:val="108"/>
      <w:kern w:val="0"/>
      <w:sz w:val="14"/>
      <w:szCs w:val="14"/>
      <w:lang w:val="en-GB" w:eastAsia="en-US"/>
    </w:rPr>
  </w:style>
  <w:style w:type="character" w:customStyle="1" w:styleId="RSCI01FigureSchemeChartwithbottombarChar">
    <w:name w:val="RSC I01 Figure/Scheme/Chart with bottom bar Char"/>
    <w:basedOn w:val="a0"/>
    <w:link w:val="RSCI01FigureSchemeChartwithbottombar"/>
    <w:rsid w:val="00B22923"/>
    <w:rPr>
      <w:rFonts w:cstheme="minorHAnsi"/>
      <w:w w:val="108"/>
      <w:kern w:val="0"/>
      <w:sz w:val="14"/>
      <w:szCs w:val="14"/>
      <w:lang w:val="en-GB" w:eastAsia="en-US"/>
    </w:rPr>
  </w:style>
  <w:style w:type="paragraph" w:customStyle="1" w:styleId="RSCB02ArticleText">
    <w:name w:val="RSC B02 Article Text"/>
    <w:basedOn w:val="a"/>
    <w:link w:val="RSCB02ArticleTextChar"/>
    <w:uiPriority w:val="99"/>
    <w:qFormat/>
    <w:rsid w:val="00023380"/>
    <w:pPr>
      <w:widowControl/>
      <w:spacing w:line="240" w:lineRule="exact"/>
    </w:pPr>
    <w:rPr>
      <w:rFonts w:cs="Times New Roman"/>
      <w:w w:val="108"/>
      <w:kern w:val="0"/>
      <w:sz w:val="18"/>
      <w:szCs w:val="18"/>
      <w:lang w:val="en-GB" w:eastAsia="en-US"/>
    </w:rPr>
  </w:style>
  <w:style w:type="character" w:customStyle="1" w:styleId="RSCB02ArticleTextChar">
    <w:name w:val="RSC B02 Article Text Char"/>
    <w:basedOn w:val="a0"/>
    <w:link w:val="RSCB02ArticleText"/>
    <w:uiPriority w:val="99"/>
    <w:rsid w:val="00023380"/>
    <w:rPr>
      <w:rFonts w:cs="Times New Roman"/>
      <w:w w:val="108"/>
      <w:kern w:val="0"/>
      <w:sz w:val="18"/>
      <w:szCs w:val="18"/>
      <w:lang w:val="en-GB" w:eastAsia="en-US"/>
    </w:rPr>
  </w:style>
  <w:style w:type="paragraph" w:customStyle="1" w:styleId="BCAuthorAddress">
    <w:name w:val="BC_Author_Address"/>
    <w:basedOn w:val="a"/>
    <w:next w:val="a"/>
    <w:rsid w:val="00322278"/>
    <w:pPr>
      <w:widowControl/>
      <w:spacing w:after="240" w:line="480" w:lineRule="auto"/>
      <w:jc w:val="center"/>
    </w:pPr>
    <w:rPr>
      <w:rFonts w:ascii="Times" w:eastAsia="宋体" w:hAnsi="Times" w:cs="Times New Roman"/>
      <w:kern w:val="0"/>
      <w:sz w:val="24"/>
      <w:szCs w:val="20"/>
      <w:lang w:eastAsia="en-US"/>
    </w:rPr>
  </w:style>
  <w:style w:type="paragraph" w:styleId="ab">
    <w:name w:val="List Paragraph"/>
    <w:basedOn w:val="a"/>
    <w:uiPriority w:val="34"/>
    <w:qFormat/>
    <w:rsid w:val="00DC7BEB"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C968C0"/>
    <w:rPr>
      <w:color w:val="605E5C"/>
      <w:shd w:val="clear" w:color="auto" w:fill="E1DFDD"/>
    </w:rPr>
  </w:style>
  <w:style w:type="character" w:customStyle="1" w:styleId="tgt">
    <w:name w:val="tgt"/>
    <w:basedOn w:val="a0"/>
    <w:rsid w:val="00ED08BB"/>
  </w:style>
  <w:style w:type="paragraph" w:customStyle="1" w:styleId="EndNoteBibliographyTitle">
    <w:name w:val="EndNote Bibliography Title"/>
    <w:basedOn w:val="a"/>
    <w:link w:val="EndNoteBibliographyTitle0"/>
    <w:rsid w:val="00120EF4"/>
    <w:pPr>
      <w:jc w:val="center"/>
    </w:pPr>
    <w:rPr>
      <w:rFonts w:ascii="Calibri" w:hAnsi="Calibri" w:cs="Calibri"/>
      <w:noProof/>
      <w:sz w:val="18"/>
    </w:rPr>
  </w:style>
  <w:style w:type="character" w:customStyle="1" w:styleId="EndNoteBibliographyTitle0">
    <w:name w:val="EndNote Bibliography Title 字符"/>
    <w:basedOn w:val="a0"/>
    <w:link w:val="EndNoteBibliographyTitle"/>
    <w:rsid w:val="00120EF4"/>
    <w:rPr>
      <w:rFonts w:ascii="Calibri" w:hAnsi="Calibri" w:cs="Calibri"/>
      <w:noProof/>
      <w:sz w:val="18"/>
    </w:rPr>
  </w:style>
  <w:style w:type="character" w:customStyle="1" w:styleId="apple-converted-space">
    <w:name w:val="apple-converted-space"/>
    <w:basedOn w:val="a0"/>
    <w:rsid w:val="00F35593"/>
  </w:style>
  <w:style w:type="character" w:customStyle="1" w:styleId="src">
    <w:name w:val="src"/>
    <w:basedOn w:val="a0"/>
    <w:rsid w:val="00C8248F"/>
  </w:style>
  <w:style w:type="character" w:styleId="ac">
    <w:name w:val="annotation reference"/>
    <w:basedOn w:val="a0"/>
    <w:uiPriority w:val="99"/>
    <w:semiHidden/>
    <w:unhideWhenUsed/>
    <w:rsid w:val="001D434B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1D434B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1D434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D434B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1D434B"/>
    <w:rPr>
      <w:b/>
      <w:bCs/>
    </w:rPr>
  </w:style>
  <w:style w:type="character" w:customStyle="1" w:styleId="2">
    <w:name w:val="未处理的提及2"/>
    <w:basedOn w:val="a0"/>
    <w:uiPriority w:val="99"/>
    <w:semiHidden/>
    <w:unhideWhenUsed/>
    <w:rsid w:val="00344CC1"/>
    <w:rPr>
      <w:color w:val="605E5C"/>
      <w:shd w:val="clear" w:color="auto" w:fill="E1DFDD"/>
    </w:rPr>
  </w:style>
  <w:style w:type="paragraph" w:customStyle="1" w:styleId="dates">
    <w:name w:val="dates"/>
    <w:basedOn w:val="a"/>
    <w:rsid w:val="0060398F"/>
    <w:pPr>
      <w:widowControl/>
      <w:jc w:val="righ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Acknowledgements">
    <w:name w:val="Acknowledgements"/>
    <w:basedOn w:val="a"/>
    <w:rsid w:val="0060398F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Legend">
    <w:name w:val="Legend"/>
    <w:basedOn w:val="a"/>
    <w:link w:val="LegendChar"/>
    <w:rsid w:val="00DE12B6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LegendChar">
    <w:name w:val="Legend Char"/>
    <w:link w:val="Legend"/>
    <w:rsid w:val="00DE12B6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3">
    <w:name w:val="未处理的提及3"/>
    <w:basedOn w:val="a0"/>
    <w:uiPriority w:val="99"/>
    <w:semiHidden/>
    <w:unhideWhenUsed/>
    <w:rsid w:val="00F71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7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4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8016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094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8372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4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2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EC934-C168-4265-A257-E561BC5AB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Kou Zongkui</cp:lastModifiedBy>
  <cp:revision>95</cp:revision>
  <dcterms:created xsi:type="dcterms:W3CDTF">2020-03-31T03:27:00Z</dcterms:created>
  <dcterms:modified xsi:type="dcterms:W3CDTF">2020-06-29T07:25:00Z</dcterms:modified>
</cp:coreProperties>
</file>