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A70" w:rsidRPr="00BF1335" w:rsidRDefault="00995A70" w:rsidP="00995A70">
      <w:pPr>
        <w:spacing w:beforeLines="50" w:before="120" w:afterLines="50" w:after="120" w:line="400" w:lineRule="exact"/>
        <w:jc w:val="center"/>
        <w:rPr>
          <w:rFonts w:ascii="Times New Roman" w:hAnsi="Times New Roman"/>
          <w:sz w:val="32"/>
          <w:szCs w:val="32"/>
        </w:rPr>
      </w:pPr>
      <w:r w:rsidRPr="00BF1335">
        <w:rPr>
          <w:rFonts w:ascii="Times New Roman" w:hAnsi="Times New Roman" w:hint="eastAsia"/>
          <w:sz w:val="32"/>
          <w:szCs w:val="32"/>
        </w:rPr>
        <w:t>Supporting Information</w:t>
      </w:r>
    </w:p>
    <w:p w:rsidR="00995A70" w:rsidRPr="00473486" w:rsidRDefault="00995A70" w:rsidP="00995A70">
      <w:pPr>
        <w:pStyle w:val="Heading2"/>
        <w:spacing w:beforeLines="50" w:before="120" w:afterLines="50" w:after="120" w:line="400" w:lineRule="exact"/>
        <w:jc w:val="center"/>
      </w:pPr>
      <w:proofErr w:type="gramStart"/>
      <w:r w:rsidRPr="00473486">
        <w:t>α-MoO</w:t>
      </w:r>
      <w:r w:rsidRPr="00473486">
        <w:rPr>
          <w:vertAlign w:val="subscript"/>
        </w:rPr>
        <w:t>3-</w:t>
      </w:r>
      <w:r w:rsidRPr="00473486">
        <w:rPr>
          <w:i/>
          <w:vertAlign w:val="subscript"/>
        </w:rPr>
        <w:t>x</w:t>
      </w:r>
      <w:proofErr w:type="gramEnd"/>
      <w:r>
        <w:t xml:space="preserve"> </w:t>
      </w:r>
      <w:r w:rsidRPr="00473486">
        <w:t>by Plasma Etching with I</w:t>
      </w:r>
      <w:r>
        <w:t>mproved</w:t>
      </w:r>
      <w:r w:rsidRPr="00473486">
        <w:t xml:space="preserve"> Capacity and Stabilized Structure for Li</w:t>
      </w:r>
      <w:r>
        <w:t>thium</w:t>
      </w:r>
      <w:r w:rsidRPr="00473486">
        <w:t xml:space="preserve"> Storage</w:t>
      </w:r>
    </w:p>
    <w:p w:rsidR="00995A70" w:rsidRPr="00AF0532" w:rsidRDefault="00995A70" w:rsidP="00995A70">
      <w:pPr>
        <w:spacing w:beforeLines="50" w:before="120" w:afterLines="50" w:after="12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Guobin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Zhang</w:t>
      </w:r>
      <w:r w:rsidRPr="00AF0532">
        <w:rPr>
          <w:rFonts w:ascii="Times New Roman" w:hAnsi="Times New Roman"/>
          <w:sz w:val="24"/>
          <w:szCs w:val="24"/>
        </w:rPr>
        <w:t>,</w:t>
      </w:r>
      <w:r w:rsidRPr="00AF0532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AF0532">
        <w:rPr>
          <w:rFonts w:ascii="Times New Roman" w:hAnsi="Times New Roman"/>
          <w:sz w:val="24"/>
          <w:szCs w:val="24"/>
          <w:vertAlign w:val="superscript"/>
        </w:rPr>
        <w:t>,#</w:t>
      </w:r>
      <w:r w:rsidRPr="00AF053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Tengfei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Xiong</w:t>
      </w:r>
      <w:r w:rsidRPr="00AF0532">
        <w:rPr>
          <w:rFonts w:ascii="Times New Roman" w:hAnsi="Times New Roman"/>
          <w:sz w:val="24"/>
          <w:szCs w:val="24"/>
        </w:rPr>
        <w:t>,</w:t>
      </w:r>
      <w:r w:rsidRPr="00AF0532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AF0532">
        <w:rPr>
          <w:rFonts w:ascii="Times New Roman" w:hAnsi="Times New Roman"/>
          <w:sz w:val="24"/>
          <w:szCs w:val="24"/>
          <w:vertAlign w:val="superscript"/>
        </w:rPr>
        <w:t>,#</w:t>
      </w:r>
      <w:r w:rsidRPr="00AF053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Mengyu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Yan</w:t>
      </w:r>
      <w:r w:rsidRPr="00AF053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 w:rsidRPr="00AF05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Liang </w:t>
      </w:r>
      <w:proofErr w:type="spellStart"/>
      <w:r>
        <w:rPr>
          <w:rFonts w:ascii="Times New Roman" w:hAnsi="Times New Roman"/>
          <w:sz w:val="24"/>
          <w:szCs w:val="24"/>
        </w:rPr>
        <w:t>He,</w:t>
      </w:r>
      <w:r w:rsidRPr="00AF0532">
        <w:rPr>
          <w:rFonts w:ascii="Times New Roman" w:hAnsi="Times New Roman"/>
          <w:sz w:val="24"/>
          <w:szCs w:val="24"/>
          <w:vertAlign w:val="superscript"/>
        </w:rPr>
        <w:t>a,</w:t>
      </w:r>
      <w:r>
        <w:rPr>
          <w:rFonts w:ascii="Times New Roman" w:hAnsi="Times New Roman"/>
          <w:sz w:val="24"/>
          <w:szCs w:val="24"/>
          <w:vertAlign w:val="superscript"/>
        </w:rPr>
        <w:t>c</w:t>
      </w:r>
      <w:proofErr w:type="spellEnd"/>
      <w:r w:rsidRPr="00AF053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Xiaobin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Liao</w:t>
      </w:r>
      <w:r w:rsidRPr="00AF0532">
        <w:rPr>
          <w:rFonts w:ascii="Times New Roman" w:hAnsi="Times New Roman"/>
          <w:sz w:val="24"/>
          <w:szCs w:val="24"/>
        </w:rPr>
        <w:t>,</w:t>
      </w:r>
      <w:r w:rsidRPr="00AF0532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AF05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0532">
        <w:rPr>
          <w:rFonts w:ascii="Times New Roman" w:hAnsi="Times New Roman"/>
          <w:sz w:val="24"/>
          <w:szCs w:val="24"/>
        </w:rPr>
        <w:t>Chunqing</w:t>
      </w:r>
      <w:proofErr w:type="spellEnd"/>
      <w:r w:rsidRPr="00AF05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0532">
        <w:rPr>
          <w:rFonts w:ascii="Times New Roman" w:hAnsi="Times New Roman"/>
          <w:sz w:val="24"/>
          <w:szCs w:val="24"/>
        </w:rPr>
        <w:t>He,</w:t>
      </w:r>
      <w:r w:rsidRPr="00AF0532">
        <w:rPr>
          <w:rFonts w:ascii="Times New Roman" w:hAnsi="Times New Roman" w:hint="eastAsia"/>
          <w:sz w:val="24"/>
          <w:szCs w:val="24"/>
          <w:vertAlign w:val="superscript"/>
        </w:rPr>
        <w:t>d</w:t>
      </w:r>
      <w:proofErr w:type="spellEnd"/>
      <w:r w:rsidRPr="00AF05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0532">
        <w:rPr>
          <w:rFonts w:ascii="Times New Roman" w:hAnsi="Times New Roman"/>
          <w:sz w:val="24"/>
          <w:szCs w:val="24"/>
        </w:rPr>
        <w:t>Chongshan</w:t>
      </w:r>
      <w:proofErr w:type="spellEnd"/>
      <w:r w:rsidRPr="00AF05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0532">
        <w:rPr>
          <w:rFonts w:ascii="Times New Roman" w:hAnsi="Times New Roman"/>
          <w:sz w:val="24"/>
          <w:szCs w:val="24"/>
        </w:rPr>
        <w:t>Yin,</w:t>
      </w:r>
      <w:r>
        <w:rPr>
          <w:rFonts w:ascii="Times New Roman" w:hAnsi="Times New Roman"/>
          <w:sz w:val="24"/>
          <w:szCs w:val="24"/>
          <w:vertAlign w:val="superscript"/>
        </w:rPr>
        <w:t>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Haining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Zhang</w:t>
      </w:r>
      <w:r w:rsidRPr="00AF053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e</w:t>
      </w:r>
      <w:proofErr w:type="spellEnd"/>
      <w:r w:rsidRPr="00AF05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/>
          <w:sz w:val="24"/>
          <w:szCs w:val="24"/>
        </w:rPr>
        <w:t>Liqiang</w:t>
      </w:r>
      <w:proofErr w:type="spellEnd"/>
      <w:r>
        <w:rPr>
          <w:rFonts w:ascii="Times New Roman" w:hAnsi="Times New Roman"/>
          <w:sz w:val="24"/>
          <w:szCs w:val="24"/>
        </w:rPr>
        <w:t xml:space="preserve"> Mai</w:t>
      </w:r>
      <w:r w:rsidRPr="00AF0532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</w:p>
    <w:p w:rsidR="00995A70" w:rsidRPr="00AF0532" w:rsidRDefault="00995A70" w:rsidP="00995A70">
      <w:pPr>
        <w:rPr>
          <w:rFonts w:ascii="Times New Roman" w:hAnsi="Times New Roman"/>
          <w:sz w:val="24"/>
          <w:szCs w:val="24"/>
        </w:rPr>
      </w:pPr>
    </w:p>
    <w:p w:rsidR="00995A70" w:rsidRPr="00AF0532" w:rsidRDefault="00995A70" w:rsidP="00995A70">
      <w:pPr>
        <w:spacing w:line="276" w:lineRule="auto"/>
        <w:rPr>
          <w:rFonts w:ascii="Times New Roman" w:hAnsi="Times New Roman"/>
          <w:sz w:val="24"/>
          <w:szCs w:val="24"/>
          <w:lang w:val="en-GB"/>
        </w:rPr>
      </w:pPr>
      <w:r w:rsidRPr="00AF0532">
        <w:rPr>
          <w:rFonts w:ascii="Times New Roman" w:hAnsi="Times New Roman"/>
          <w:sz w:val="24"/>
          <w:szCs w:val="24"/>
          <w:vertAlign w:val="superscript"/>
          <w:lang w:val="en-GB"/>
        </w:rPr>
        <w:t>a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F0532">
        <w:rPr>
          <w:rFonts w:ascii="Times New Roman" w:hAnsi="Times New Roman"/>
          <w:sz w:val="24"/>
          <w:szCs w:val="24"/>
          <w:lang w:val="en-GB"/>
        </w:rPr>
        <w:t>State Key Laboratory of Advanced Technology for Materials Synthesis and Processing</w:t>
      </w:r>
      <w:r>
        <w:rPr>
          <w:rFonts w:ascii="Times New Roman" w:hAnsi="Times New Roman" w:hint="eastAsia"/>
          <w:sz w:val="24"/>
          <w:szCs w:val="24"/>
          <w:lang w:val="en-GB"/>
        </w:rPr>
        <w:t xml:space="preserve"> &amp;</w:t>
      </w:r>
      <w:r w:rsidRPr="00AF0532">
        <w:rPr>
          <w:rFonts w:ascii="Times New Roman" w:hAnsi="Times New Roman"/>
          <w:sz w:val="24"/>
          <w:szCs w:val="24"/>
          <w:lang w:val="en-GB"/>
        </w:rPr>
        <w:t xml:space="preserve"> International School of Materials Science and Engineering, Wuhan University of Technology, Wuhan 430070, China. E-mail: mlq518@whut.edu.cn </w:t>
      </w:r>
    </w:p>
    <w:p w:rsidR="00995A70" w:rsidRPr="00AF0532" w:rsidRDefault="00995A70" w:rsidP="00995A70">
      <w:pPr>
        <w:spacing w:line="276" w:lineRule="auto"/>
        <w:rPr>
          <w:rFonts w:ascii="Times New Roman" w:hAnsi="Times New Roman"/>
          <w:sz w:val="24"/>
          <w:szCs w:val="24"/>
          <w:lang w:val="en-GB"/>
        </w:rPr>
      </w:pPr>
      <w:proofErr w:type="gramStart"/>
      <w:r w:rsidRPr="00AF0532">
        <w:rPr>
          <w:rFonts w:ascii="Times New Roman" w:hAnsi="Times New Roman"/>
          <w:sz w:val="24"/>
          <w:szCs w:val="24"/>
          <w:vertAlign w:val="superscript"/>
          <w:lang w:val="en-GB"/>
        </w:rPr>
        <w:t>b</w:t>
      </w:r>
      <w:proofErr w:type="gramEnd"/>
      <w:r w:rsidRPr="00AF0532">
        <w:rPr>
          <w:rFonts w:ascii="Times New Roman" w:hAnsi="Times New Roman"/>
          <w:sz w:val="24"/>
          <w:szCs w:val="24"/>
          <w:lang w:val="en-GB"/>
        </w:rPr>
        <w:t xml:space="preserve"> Department of Materials Science and Engineering, </w:t>
      </w:r>
      <w:r w:rsidRPr="003C70C6">
        <w:rPr>
          <w:rFonts w:ascii="Times New Roman" w:hAnsi="Times New Roman"/>
          <w:sz w:val="24"/>
          <w:szCs w:val="24"/>
          <w:lang w:val="en-GB"/>
        </w:rPr>
        <w:t>University of Washington, Se</w:t>
      </w:r>
      <w:r>
        <w:rPr>
          <w:rFonts w:ascii="Times New Roman" w:hAnsi="Times New Roman"/>
          <w:sz w:val="24"/>
          <w:szCs w:val="24"/>
          <w:lang w:val="en-GB"/>
        </w:rPr>
        <w:t>attle, WA 98195</w:t>
      </w:r>
      <w:r w:rsidRPr="003C70C6">
        <w:rPr>
          <w:rFonts w:ascii="Times New Roman" w:hAnsi="Times New Roman"/>
          <w:sz w:val="24"/>
          <w:szCs w:val="24"/>
          <w:lang w:val="en-GB"/>
        </w:rPr>
        <w:t>, U</w:t>
      </w:r>
      <w:r>
        <w:rPr>
          <w:rFonts w:ascii="Times New Roman" w:hAnsi="Times New Roman"/>
          <w:sz w:val="24"/>
          <w:szCs w:val="24"/>
          <w:lang w:val="en-GB"/>
        </w:rPr>
        <w:t>SA</w:t>
      </w:r>
      <w:r w:rsidRPr="00AF0532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995A70" w:rsidRPr="00AF0532" w:rsidRDefault="00995A70" w:rsidP="00995A70">
      <w:pPr>
        <w:spacing w:line="276" w:lineRule="auto"/>
        <w:rPr>
          <w:rFonts w:ascii="Times New Roman" w:hAnsi="Times New Roman"/>
          <w:sz w:val="24"/>
          <w:szCs w:val="24"/>
          <w:lang w:val="en-GB"/>
        </w:rPr>
      </w:pPr>
      <w:proofErr w:type="gramStart"/>
      <w:r w:rsidRPr="00AF0532">
        <w:rPr>
          <w:rFonts w:ascii="Times New Roman" w:hAnsi="Times New Roman"/>
          <w:sz w:val="24"/>
          <w:szCs w:val="24"/>
          <w:vertAlign w:val="superscript"/>
          <w:lang w:val="en-GB"/>
        </w:rPr>
        <w:t>c</w:t>
      </w:r>
      <w:proofErr w:type="gramEnd"/>
      <w:r w:rsidRPr="00AF0532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3C70C6">
        <w:rPr>
          <w:rFonts w:ascii="Times New Roman" w:hAnsi="Times New Roman"/>
          <w:sz w:val="24"/>
          <w:szCs w:val="24"/>
          <w:lang w:val="en-GB"/>
        </w:rPr>
        <w:t xml:space="preserve">Department of Materials Science and </w:t>
      </w:r>
      <w:proofErr w:type="spellStart"/>
      <w:r w:rsidRPr="003C70C6">
        <w:rPr>
          <w:rFonts w:ascii="Times New Roman" w:hAnsi="Times New Roman"/>
          <w:sz w:val="24"/>
          <w:szCs w:val="24"/>
          <w:lang w:val="en-GB"/>
        </w:rPr>
        <w:t>NanoEngineering</w:t>
      </w:r>
      <w:proofErr w:type="spellEnd"/>
      <w:r w:rsidRPr="003C70C6">
        <w:rPr>
          <w:rFonts w:ascii="Times New Roman" w:hAnsi="Times New Roman"/>
          <w:sz w:val="24"/>
          <w:szCs w:val="24"/>
          <w:lang w:val="en-GB"/>
        </w:rPr>
        <w:t>, Ri</w:t>
      </w:r>
      <w:r>
        <w:rPr>
          <w:rFonts w:ascii="Times New Roman" w:hAnsi="Times New Roman"/>
          <w:sz w:val="24"/>
          <w:szCs w:val="24"/>
          <w:lang w:val="en-GB"/>
        </w:rPr>
        <w:t>ce University, Houston, TX 77005</w:t>
      </w:r>
      <w:r w:rsidRPr="003C70C6">
        <w:rPr>
          <w:rFonts w:ascii="Times New Roman" w:hAnsi="Times New Roman"/>
          <w:sz w:val="24"/>
          <w:szCs w:val="24"/>
          <w:lang w:val="en-GB"/>
        </w:rPr>
        <w:t>, U</w:t>
      </w:r>
      <w:r>
        <w:rPr>
          <w:rFonts w:ascii="Times New Roman" w:hAnsi="Times New Roman"/>
          <w:sz w:val="24"/>
          <w:szCs w:val="24"/>
          <w:lang w:val="en-GB"/>
        </w:rPr>
        <w:t>SA</w:t>
      </w:r>
    </w:p>
    <w:p w:rsidR="00995A70" w:rsidRDefault="00995A70" w:rsidP="00995A70">
      <w:pPr>
        <w:spacing w:line="276" w:lineRule="auto"/>
        <w:rPr>
          <w:rFonts w:ascii="Times New Roman" w:hAnsi="Times New Roman"/>
          <w:sz w:val="24"/>
          <w:szCs w:val="24"/>
        </w:rPr>
      </w:pPr>
      <w:r w:rsidRPr="00AF0532">
        <w:rPr>
          <w:rFonts w:ascii="Times New Roman" w:hAnsi="Times New Roman" w:hint="eastAsia"/>
          <w:sz w:val="24"/>
          <w:szCs w:val="24"/>
          <w:vertAlign w:val="superscript"/>
        </w:rPr>
        <w:t>d</w:t>
      </w:r>
      <w:r w:rsidRPr="00AF0532">
        <w:rPr>
          <w:rFonts w:ascii="Times New Roman" w:hAnsi="Times New Roman"/>
          <w:sz w:val="24"/>
          <w:szCs w:val="24"/>
        </w:rPr>
        <w:t xml:space="preserve"> </w:t>
      </w:r>
      <w:r w:rsidRPr="00252A05">
        <w:rPr>
          <w:rFonts w:ascii="Times New Roman" w:hAnsi="Times New Roman"/>
          <w:sz w:val="24"/>
          <w:szCs w:val="24"/>
        </w:rPr>
        <w:t>Key Laboratory of Nuclear Solid State Physics Hubei Province, School of Physics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2A05">
        <w:rPr>
          <w:rFonts w:ascii="Times New Roman" w:hAnsi="Times New Roman"/>
          <w:sz w:val="24"/>
          <w:szCs w:val="24"/>
        </w:rPr>
        <w:t xml:space="preserve">and Technology, Wuhan </w:t>
      </w:r>
      <w:r>
        <w:rPr>
          <w:rFonts w:ascii="Times New Roman" w:hAnsi="Times New Roman"/>
          <w:sz w:val="24"/>
          <w:szCs w:val="24"/>
        </w:rPr>
        <w:t>University, Wuhan 430072, China</w:t>
      </w:r>
    </w:p>
    <w:p w:rsidR="00995A70" w:rsidRPr="00AF0532" w:rsidRDefault="00995A70" w:rsidP="00995A70">
      <w:pPr>
        <w:spacing w:line="276" w:lineRule="auto"/>
        <w:rPr>
          <w:rFonts w:ascii="Times New Roman" w:hAnsi="Times New Roman"/>
          <w:sz w:val="24"/>
          <w:szCs w:val="24"/>
        </w:rPr>
      </w:pPr>
      <w:r w:rsidRPr="00514D78">
        <w:rPr>
          <w:rFonts w:ascii="Times New Roman" w:hAnsi="Times New Roman"/>
          <w:sz w:val="24"/>
          <w:szCs w:val="24"/>
          <w:vertAlign w:val="superscript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4D78">
        <w:rPr>
          <w:rFonts w:ascii="Times New Roman" w:hAnsi="Times New Roman"/>
          <w:sz w:val="24"/>
          <w:szCs w:val="24"/>
        </w:rPr>
        <w:t>State Key Laboratory of Advanced Technology for Materials Synthesis and</w:t>
      </w:r>
      <w:r>
        <w:rPr>
          <w:rFonts w:ascii="Times New Roman" w:hAnsi="Times New Roman"/>
          <w:sz w:val="24"/>
          <w:szCs w:val="24"/>
        </w:rPr>
        <w:t xml:space="preserve"> Processing &amp; School of Materials Science and Engineering, </w:t>
      </w:r>
      <w:r w:rsidRPr="00514D78">
        <w:rPr>
          <w:rFonts w:ascii="Times New Roman" w:hAnsi="Times New Roman"/>
          <w:sz w:val="24"/>
          <w:szCs w:val="24"/>
        </w:rPr>
        <w:t>Wuhan University of Technology, Wuhan 430070, China</w:t>
      </w:r>
    </w:p>
    <w:p w:rsidR="00995A70" w:rsidRDefault="00995A70" w:rsidP="00995A70">
      <w:pPr>
        <w:spacing w:line="276" w:lineRule="auto"/>
        <w:rPr>
          <w:rFonts w:ascii="Times New Roman" w:hAnsi="Times New Roman"/>
          <w:sz w:val="24"/>
          <w:szCs w:val="24"/>
        </w:rPr>
      </w:pPr>
      <w:r w:rsidRPr="00AF0532">
        <w:rPr>
          <w:rFonts w:ascii="Times New Roman" w:hAnsi="Times New Roman"/>
          <w:sz w:val="24"/>
          <w:szCs w:val="24"/>
          <w:vertAlign w:val="superscript"/>
        </w:rPr>
        <w:t>#</w:t>
      </w:r>
      <w:r w:rsidRPr="00AF0532"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Guobin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Zhang and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Tengfei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Xiong</w:t>
      </w:r>
      <w:proofErr w:type="spellEnd"/>
      <w:r w:rsidRPr="00AF0532">
        <w:rPr>
          <w:rFonts w:ascii="Times New Roman" w:hAnsi="Times New Roman"/>
          <w:sz w:val="24"/>
          <w:szCs w:val="24"/>
          <w:lang w:val="en-GB"/>
        </w:rPr>
        <w:t xml:space="preserve"> contributed equally to this work.</w:t>
      </w: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Default="00995A70" w:rsidP="00995A70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995A70" w:rsidRPr="00473486" w:rsidRDefault="00995A70" w:rsidP="00995A70">
      <w:pPr>
        <w:spacing w:line="400" w:lineRule="exact"/>
        <w:rPr>
          <w:rFonts w:ascii="Times New Roman" w:hAnsi="Times New Roman" w:hint="eastAsia"/>
          <w:sz w:val="24"/>
          <w:szCs w:val="24"/>
        </w:rPr>
      </w:pPr>
    </w:p>
    <w:p w:rsidR="00995A70" w:rsidRPr="00EB3F0A" w:rsidRDefault="00995A70" w:rsidP="00995A70">
      <w:pPr>
        <w:jc w:val="center"/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262245" cy="2191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t="4324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70" w:rsidRPr="00EB3F0A" w:rsidRDefault="00995A70" w:rsidP="00995A70">
      <w:pPr>
        <w:widowControl/>
        <w:kinsoku w:val="0"/>
        <w:overflowPunct w:val="0"/>
        <w:spacing w:beforeLines="50" w:before="120" w:afterLines="50" w:after="120" w:line="400" w:lineRule="exact"/>
        <w:textAlignment w:val="baseline"/>
        <w:rPr>
          <w:rFonts w:ascii="SimSun" w:hAnsi="SimSun" w:cs="SimSun"/>
          <w:kern w:val="0"/>
          <w:sz w:val="24"/>
          <w:szCs w:val="24"/>
        </w:rPr>
      </w:pPr>
      <w:r w:rsidRPr="00EB3F0A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Figure S1 </w:t>
      </w:r>
      <w:r w:rsidRPr="00EB3F0A">
        <w:rPr>
          <w:rFonts w:ascii="Times New Roman" w:hAnsi="Times New Roman"/>
          <w:color w:val="000000"/>
          <w:kern w:val="24"/>
          <w:sz w:val="24"/>
          <w:szCs w:val="24"/>
        </w:rPr>
        <w:t>(a) Nitrogen adsorption-desorption isotherms and (b) BET specific surface areas.</w:t>
      </w:r>
    </w:p>
    <w:p w:rsidR="00995A70" w:rsidRPr="00BA014D" w:rsidRDefault="00995A70" w:rsidP="00995A70">
      <w:pPr>
        <w:spacing w:beforeLines="50" w:before="120" w:afterLines="50" w:after="120" w:line="400" w:lineRule="exact"/>
        <w:jc w:val="center"/>
        <w:rPr>
          <w:rFonts w:ascii="Times New Roman" w:hAnsi="Times New Roman"/>
          <w:sz w:val="24"/>
          <w:szCs w:val="24"/>
        </w:rPr>
      </w:pPr>
      <w:r w:rsidRPr="00BA014D"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ascii="Times New Roman" w:hAnsi="Times New Roman"/>
          <w:b/>
          <w:sz w:val="24"/>
          <w:szCs w:val="24"/>
        </w:rPr>
        <w:t>S</w:t>
      </w:r>
      <w:r w:rsidRPr="00BA014D">
        <w:rPr>
          <w:rFonts w:ascii="Times New Roman" w:hAnsi="Times New Roman"/>
          <w:b/>
          <w:sz w:val="24"/>
          <w:szCs w:val="24"/>
        </w:rPr>
        <w:t>1</w:t>
      </w:r>
      <w:r w:rsidRPr="00BA014D">
        <w:rPr>
          <w:rFonts w:ascii="Times New Roman" w:hAnsi="Times New Roman"/>
          <w:sz w:val="24"/>
          <w:szCs w:val="24"/>
        </w:rPr>
        <w:t xml:space="preserve"> Assignment of vibrational modes of the Raman spectra (unit: cm</w:t>
      </w:r>
      <w:r w:rsidRPr="00BA014D">
        <w:rPr>
          <w:rFonts w:ascii="Times New Roman" w:hAnsi="Times New Roman"/>
          <w:sz w:val="24"/>
          <w:szCs w:val="24"/>
          <w:vertAlign w:val="superscript"/>
        </w:rPr>
        <w:t>-1</w:t>
      </w:r>
      <w:r w:rsidRPr="00BA014D">
        <w:rPr>
          <w:rFonts w:ascii="Times New Roman" w:hAnsi="Times New Roman"/>
          <w:sz w:val="24"/>
          <w:szCs w:val="24"/>
        </w:rPr>
        <w:t>).</w:t>
      </w:r>
    </w:p>
    <w:tbl>
      <w:tblPr>
        <w:tblW w:w="8790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876"/>
        <w:gridCol w:w="876"/>
        <w:gridCol w:w="1230"/>
        <w:gridCol w:w="4967"/>
      </w:tblGrid>
      <w:tr w:rsidR="00995A70" w:rsidRPr="00BA014D" w:rsidTr="00DE69DB">
        <w:trPr>
          <w:trHeight w:val="397"/>
          <w:jc w:val="center"/>
        </w:trPr>
        <w:tc>
          <w:tcPr>
            <w:tcW w:w="259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This work</w:t>
            </w:r>
          </w:p>
        </w:tc>
        <w:tc>
          <w:tcPr>
            <w:tcW w:w="1230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Others</w:t>
            </w:r>
          </w:p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[30-33]</w:t>
            </w:r>
          </w:p>
        </w:tc>
        <w:tc>
          <w:tcPr>
            <w:tcW w:w="4967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Assignment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(I)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(II)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(III)</w:t>
            </w:r>
          </w:p>
        </w:tc>
        <w:tc>
          <w:tcPr>
            <w:tcW w:w="123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83.5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85.0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84.2</w:t>
            </w:r>
          </w:p>
        </w:tc>
        <w:tc>
          <w:tcPr>
            <w:tcW w:w="12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9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A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translational rigid MoO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chain mode, T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98.4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99.2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100.0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2g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translational rigid MoO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chain mode, T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117.1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118.1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117.3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2g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translational rigid MoO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4 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chain mode, </w:t>
            </w:r>
            <w:proofErr w:type="spellStart"/>
            <w:r w:rsidRPr="00BA014D">
              <w:rPr>
                <w:rFonts w:ascii="Times New Roman" w:hAnsi="Times New Roman"/>
                <w:sz w:val="24"/>
                <w:szCs w:val="24"/>
              </w:rPr>
              <w:t>T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proofErr w:type="spellEnd"/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128.6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129.9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129.1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3g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translational rigid MoO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chain mode, </w:t>
            </w:r>
            <w:proofErr w:type="spellStart"/>
            <w:r w:rsidRPr="00BA014D">
              <w:rPr>
                <w:rFonts w:ascii="Times New Roman" w:hAnsi="Times New Roman"/>
                <w:sz w:val="24"/>
                <w:szCs w:val="24"/>
              </w:rPr>
              <w:t>T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proofErr w:type="spellEnd"/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159.7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158.9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158.9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A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/B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1g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translational rigid MoO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chain mode, T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197.0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198.7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198.7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2g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τ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O=Mo=O twist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218.8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219.7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219.7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A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rotational rigid MoO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chain mode, </w:t>
            </w:r>
            <w:proofErr w:type="spellStart"/>
            <w:r w:rsidRPr="00BA014D">
              <w:rPr>
                <w:rFonts w:ascii="Times New Roman" w:hAnsi="Times New Roman"/>
                <w:sz w:val="24"/>
                <w:szCs w:val="24"/>
              </w:rPr>
              <w:t>R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proofErr w:type="spellEnd"/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245.4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245.3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246.8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3g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τ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O=Mo=O twist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291.8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292.3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291.5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3g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δ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O=M=O wagging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338.5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339.8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339.8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A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1g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δ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O–M–O bend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379.6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380.1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379.4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1g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δ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 xml:space="preserve"> O–M–O scissor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430.6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431.6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430.8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Mo–O–Mo deformation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665.4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666.8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666.8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2g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 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3g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ν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as</w:t>
            </w:r>
            <w:proofErr w:type="spellEnd"/>
            <w:r w:rsidRPr="00BA014D">
              <w:rPr>
                <w:rFonts w:ascii="Times New Roman" w:hAnsi="Times New Roman"/>
                <w:sz w:val="24"/>
                <w:szCs w:val="24"/>
              </w:rPr>
              <w:t xml:space="preserve"> O–M–O stretch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color w:val="000000"/>
                <w:sz w:val="24"/>
                <w:szCs w:val="24"/>
              </w:rPr>
              <w:t>707.1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color w:val="000000"/>
                <w:sz w:val="24"/>
                <w:szCs w:val="24"/>
              </w:rPr>
              <w:t>709.0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color w:val="000000"/>
                <w:sz w:val="24"/>
                <w:szCs w:val="24"/>
              </w:rPr>
              <w:t>709.8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color w:val="000000"/>
                <w:sz w:val="24"/>
                <w:szCs w:val="24"/>
              </w:rPr>
              <w:t>Unknown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819.5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821.4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820.7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823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A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ν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s</w:t>
            </w:r>
            <w:proofErr w:type="spellEnd"/>
            <w:r w:rsidRPr="00BA014D">
              <w:rPr>
                <w:rFonts w:ascii="Times New Roman" w:hAnsi="Times New Roman"/>
                <w:sz w:val="24"/>
                <w:szCs w:val="24"/>
              </w:rPr>
              <w:t xml:space="preserve"> M=O stretch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995.7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997.1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997.1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A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BA014D">
              <w:rPr>
                <w:rFonts w:ascii="Times New Roman" w:hAnsi="Times New Roman"/>
                <w:sz w:val="24"/>
                <w:szCs w:val="24"/>
              </w:rPr>
              <w:t>,</w:t>
            </w:r>
            <w:r w:rsidRPr="00BA01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ν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as</w:t>
            </w:r>
            <w:proofErr w:type="spellEnd"/>
            <w:r w:rsidRPr="00BA014D">
              <w:rPr>
                <w:rFonts w:ascii="Times New Roman" w:hAnsi="Times New Roman"/>
                <w:sz w:val="24"/>
                <w:szCs w:val="24"/>
              </w:rPr>
              <w:t xml:space="preserve"> M=O stretch</w:t>
            </w:r>
          </w:p>
        </w:tc>
      </w:tr>
      <w:tr w:rsidR="00995A70" w:rsidRPr="00BA014D" w:rsidTr="00DE69DB">
        <w:trPr>
          <w:trHeight w:val="397"/>
          <w:jc w:val="center"/>
        </w:trPr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1007.6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1008.3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A014D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BA014D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14D">
              <w:rPr>
                <w:rFonts w:ascii="Times New Roman" w:hAnsi="Times New Roman"/>
                <w:sz w:val="24"/>
                <w:szCs w:val="24"/>
              </w:rPr>
              <w:t>B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proofErr w:type="spellEnd"/>
            <w:r w:rsidRPr="00BA01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A014D">
              <w:rPr>
                <w:rFonts w:ascii="Times New Roman" w:hAnsi="Times New Roman"/>
                <w:i/>
                <w:sz w:val="24"/>
                <w:szCs w:val="24"/>
              </w:rPr>
              <w:t>ν</w:t>
            </w:r>
            <w:r w:rsidRPr="00BA014D">
              <w:rPr>
                <w:rFonts w:ascii="Times New Roman" w:hAnsi="Times New Roman"/>
                <w:sz w:val="24"/>
                <w:szCs w:val="24"/>
                <w:vertAlign w:val="subscript"/>
              </w:rPr>
              <w:t>as</w:t>
            </w:r>
            <w:proofErr w:type="spellEnd"/>
            <w:r w:rsidRPr="00BA014D">
              <w:rPr>
                <w:rFonts w:ascii="Times New Roman" w:hAnsi="Times New Roman"/>
                <w:sz w:val="24"/>
                <w:szCs w:val="24"/>
              </w:rPr>
              <w:t xml:space="preserve"> M=O stretch</w:t>
            </w:r>
          </w:p>
        </w:tc>
      </w:tr>
    </w:tbl>
    <w:p w:rsidR="00995A70" w:rsidRDefault="00995A70" w:rsidP="00995A70">
      <w:pPr>
        <w:jc w:val="center"/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279390" cy="26396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70" w:rsidRDefault="00995A70" w:rsidP="00995A70">
      <w:pPr>
        <w:jc w:val="left"/>
        <w:rPr>
          <w:rFonts w:ascii="Times New Roman" w:hAnsi="Times New Roman"/>
          <w:color w:val="FF0000"/>
          <w:kern w:val="24"/>
          <w:sz w:val="24"/>
          <w:szCs w:val="24"/>
        </w:rPr>
      </w:pPr>
      <w:proofErr w:type="gramStart"/>
      <w:r w:rsidRPr="0080697C">
        <w:rPr>
          <w:rFonts w:ascii="Times New Roman" w:hAnsi="Times New Roman"/>
          <w:b/>
          <w:noProof/>
          <w:color w:val="FF0000"/>
          <w:sz w:val="24"/>
          <w:szCs w:val="24"/>
        </w:rPr>
        <w:t>Figure S2</w:t>
      </w:r>
      <w:r w:rsidRPr="0080697C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S</w:t>
      </w:r>
      <w:r w:rsidRPr="0080697C">
        <w:rPr>
          <w:rFonts w:ascii="Times New Roman" w:hAnsi="Times New Roman"/>
          <w:color w:val="FF0000"/>
          <w:sz w:val="24"/>
          <w:szCs w:val="24"/>
        </w:rPr>
        <w:t>el</w:t>
      </w:r>
      <w:r>
        <w:rPr>
          <w:rFonts w:ascii="Times New Roman" w:hAnsi="Times New Roman"/>
          <w:color w:val="FF0000"/>
          <w:sz w:val="24"/>
          <w:szCs w:val="24"/>
        </w:rPr>
        <w:t xml:space="preserve">ected area electron diffraction </w:t>
      </w:r>
      <w:r w:rsidRPr="0080697C">
        <w:rPr>
          <w:rFonts w:ascii="Times New Roman" w:hAnsi="Times New Roman"/>
          <w:color w:val="FF0000"/>
          <w:kern w:val="0"/>
          <w:sz w:val="24"/>
          <w:szCs w:val="24"/>
        </w:rPr>
        <w:t>of the pristine</w:t>
      </w:r>
      <w:r>
        <w:rPr>
          <w:rFonts w:ascii="Times New Roman" w:hAnsi="Times New Roman"/>
          <w:color w:val="FF0000"/>
          <w:kern w:val="0"/>
          <w:sz w:val="24"/>
          <w:szCs w:val="24"/>
        </w:rPr>
        <w:t xml:space="preserve"> (a)</w:t>
      </w:r>
      <w:r w:rsidRPr="0080697C">
        <w:rPr>
          <w:rFonts w:ascii="Times New Roman" w:hAnsi="Times New Roman"/>
          <w:color w:val="FF0000"/>
          <w:kern w:val="0"/>
          <w:sz w:val="24"/>
          <w:szCs w:val="24"/>
        </w:rPr>
        <w:t xml:space="preserve"> and the </w:t>
      </w:r>
      <w:proofErr w:type="spellStart"/>
      <w:r w:rsidRPr="0080697C">
        <w:rPr>
          <w:rFonts w:ascii="Times New Roman" w:hAnsi="Times New Roman"/>
          <w:color w:val="FF0000"/>
          <w:kern w:val="24"/>
          <w:sz w:val="24"/>
          <w:szCs w:val="24"/>
        </w:rPr>
        <w:t>MoO</w:t>
      </w:r>
      <w:proofErr w:type="spellEnd"/>
      <w:r w:rsidRPr="0080697C">
        <w:rPr>
          <w:rFonts w:ascii="Times New Roman" w:hAnsi="Times New Roman"/>
          <w:color w:val="FF0000"/>
          <w:kern w:val="24"/>
          <w:position w:val="-8"/>
          <w:sz w:val="24"/>
          <w:szCs w:val="24"/>
          <w:vertAlign w:val="subscript"/>
        </w:rPr>
        <w:t>3</w:t>
      </w:r>
      <w:r w:rsidRPr="0080697C">
        <w:rPr>
          <w:rFonts w:ascii="Times New Roman" w:hAnsi="Times New Roman"/>
          <w:color w:val="FF0000"/>
          <w:kern w:val="24"/>
          <w:sz w:val="24"/>
          <w:szCs w:val="24"/>
        </w:rPr>
        <w:t xml:space="preserve"> (I</w:t>
      </w:r>
      <w:r>
        <w:rPr>
          <w:rFonts w:ascii="Times New Roman" w:hAnsi="Times New Roman"/>
          <w:color w:val="FF0000"/>
          <w:kern w:val="24"/>
          <w:sz w:val="24"/>
          <w:szCs w:val="24"/>
        </w:rPr>
        <w:t>I</w:t>
      </w:r>
      <w:r w:rsidRPr="0080697C">
        <w:rPr>
          <w:rFonts w:ascii="Times New Roman" w:hAnsi="Times New Roman"/>
          <w:color w:val="FF0000"/>
          <w:kern w:val="24"/>
          <w:sz w:val="24"/>
          <w:szCs w:val="24"/>
        </w:rPr>
        <w:t>)</w:t>
      </w:r>
      <w:r>
        <w:rPr>
          <w:rFonts w:ascii="Times New Roman" w:hAnsi="Times New Roman"/>
          <w:color w:val="FF0000"/>
          <w:kern w:val="24"/>
          <w:sz w:val="24"/>
          <w:szCs w:val="24"/>
        </w:rPr>
        <w:t xml:space="preserve"> (b).</w:t>
      </w:r>
      <w:proofErr w:type="gramEnd"/>
    </w:p>
    <w:p w:rsidR="00995A70" w:rsidRDefault="00995A70" w:rsidP="00995A70">
      <w:pPr>
        <w:jc w:val="center"/>
        <w:rPr>
          <w:rFonts w:ascii="Times New Roman" w:hAnsi="Times New Roman"/>
          <w:color w:val="FF0000"/>
          <w:kern w:val="24"/>
          <w:sz w:val="24"/>
          <w:szCs w:val="24"/>
        </w:rPr>
      </w:pPr>
      <w:r>
        <w:rPr>
          <w:rFonts w:ascii="Times New Roman" w:hAnsi="Times New Roman"/>
          <w:noProof/>
          <w:color w:val="FF0000"/>
          <w:kern w:val="24"/>
          <w:sz w:val="24"/>
          <w:szCs w:val="24"/>
          <w:lang w:val="en-IN" w:eastAsia="en-IN"/>
        </w:rPr>
        <w:drawing>
          <wp:inline distT="0" distB="0" distL="0" distR="0">
            <wp:extent cx="5279390" cy="2656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70" w:rsidRPr="00D9281F" w:rsidRDefault="00995A70" w:rsidP="00995A70">
      <w:pPr>
        <w:rPr>
          <w:rFonts w:ascii="Times New Roman" w:hAnsi="Times New Roman" w:hint="eastAsia"/>
          <w:noProof/>
          <w:color w:val="FF0000"/>
          <w:sz w:val="24"/>
          <w:szCs w:val="24"/>
        </w:rPr>
      </w:pPr>
      <w:r w:rsidRPr="0080697C">
        <w:rPr>
          <w:rFonts w:ascii="Times New Roman" w:hAnsi="Times New Roman"/>
          <w:b/>
          <w:noProof/>
          <w:color w:val="FF0000"/>
          <w:sz w:val="24"/>
          <w:szCs w:val="24"/>
        </w:rPr>
        <w:t>Figure S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t>3</w:t>
      </w:r>
      <w:r w:rsidRPr="0080697C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</w:rPr>
        <w:t>H</w:t>
      </w:r>
      <w:proofErr w:type="spellStart"/>
      <w:r w:rsidRPr="0080697C">
        <w:rPr>
          <w:rFonts w:ascii="Times New Roman" w:hAnsi="Times New Roman"/>
          <w:color w:val="FF0000"/>
          <w:kern w:val="0"/>
          <w:sz w:val="24"/>
          <w:szCs w:val="24"/>
        </w:rPr>
        <w:t>igh</w:t>
      </w:r>
      <w:proofErr w:type="spellEnd"/>
      <w:r w:rsidRPr="0080697C">
        <w:rPr>
          <w:rFonts w:ascii="Times New Roman" w:hAnsi="Times New Roman"/>
          <w:color w:val="FF0000"/>
          <w:kern w:val="0"/>
          <w:sz w:val="24"/>
          <w:szCs w:val="24"/>
        </w:rPr>
        <w:t xml:space="preserve"> resolution </w:t>
      </w:r>
      <w:r>
        <w:rPr>
          <w:rFonts w:ascii="Times New Roman" w:hAnsi="Times New Roman"/>
          <w:color w:val="FF0000"/>
          <w:kern w:val="0"/>
          <w:sz w:val="24"/>
          <w:szCs w:val="24"/>
        </w:rPr>
        <w:t xml:space="preserve">transmission electron microscopy </w:t>
      </w:r>
      <w:r w:rsidRPr="0080697C">
        <w:rPr>
          <w:rFonts w:ascii="Times New Roman" w:hAnsi="Times New Roman"/>
          <w:color w:val="FF0000"/>
          <w:kern w:val="0"/>
          <w:sz w:val="24"/>
          <w:szCs w:val="24"/>
        </w:rPr>
        <w:t xml:space="preserve">of the pristine </w:t>
      </w:r>
      <w:r>
        <w:rPr>
          <w:rFonts w:ascii="Times New Roman" w:hAnsi="Times New Roman"/>
          <w:color w:val="FF0000"/>
          <w:kern w:val="0"/>
          <w:sz w:val="24"/>
          <w:szCs w:val="24"/>
        </w:rPr>
        <w:t xml:space="preserve">(a) </w:t>
      </w:r>
      <w:r w:rsidRPr="0080697C">
        <w:rPr>
          <w:rFonts w:ascii="Times New Roman" w:hAnsi="Times New Roman"/>
          <w:color w:val="FF0000"/>
          <w:kern w:val="0"/>
          <w:sz w:val="24"/>
          <w:szCs w:val="24"/>
        </w:rPr>
        <w:t xml:space="preserve">and the </w:t>
      </w:r>
      <w:proofErr w:type="spellStart"/>
      <w:r w:rsidRPr="0080697C">
        <w:rPr>
          <w:rFonts w:ascii="Times New Roman" w:hAnsi="Times New Roman"/>
          <w:color w:val="FF0000"/>
          <w:kern w:val="24"/>
          <w:sz w:val="24"/>
          <w:szCs w:val="24"/>
        </w:rPr>
        <w:t>MoO</w:t>
      </w:r>
      <w:proofErr w:type="spellEnd"/>
      <w:r w:rsidRPr="0080697C">
        <w:rPr>
          <w:rFonts w:ascii="Times New Roman" w:hAnsi="Times New Roman"/>
          <w:color w:val="FF0000"/>
          <w:kern w:val="24"/>
          <w:position w:val="-8"/>
          <w:sz w:val="24"/>
          <w:szCs w:val="24"/>
          <w:vertAlign w:val="subscript"/>
        </w:rPr>
        <w:t>3</w:t>
      </w:r>
      <w:r w:rsidRPr="0080697C">
        <w:rPr>
          <w:rFonts w:ascii="Times New Roman" w:hAnsi="Times New Roman"/>
          <w:color w:val="FF0000"/>
          <w:kern w:val="24"/>
          <w:sz w:val="24"/>
          <w:szCs w:val="24"/>
        </w:rPr>
        <w:t xml:space="preserve"> (I</w:t>
      </w:r>
      <w:r>
        <w:rPr>
          <w:rFonts w:ascii="Times New Roman" w:hAnsi="Times New Roman"/>
          <w:color w:val="FF0000"/>
          <w:kern w:val="24"/>
          <w:sz w:val="24"/>
          <w:szCs w:val="24"/>
        </w:rPr>
        <w:t>I</w:t>
      </w:r>
      <w:r w:rsidRPr="0080697C">
        <w:rPr>
          <w:rFonts w:ascii="Times New Roman" w:hAnsi="Times New Roman"/>
          <w:color w:val="FF0000"/>
          <w:kern w:val="24"/>
          <w:sz w:val="24"/>
          <w:szCs w:val="24"/>
        </w:rPr>
        <w:t>)</w:t>
      </w:r>
      <w:r>
        <w:rPr>
          <w:rFonts w:ascii="Times New Roman" w:hAnsi="Times New Roman"/>
          <w:color w:val="FF0000"/>
          <w:kern w:val="24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kern w:val="0"/>
          <w:sz w:val="24"/>
          <w:szCs w:val="24"/>
        </w:rPr>
        <w:t>(b)</w:t>
      </w:r>
      <w:r>
        <w:rPr>
          <w:rFonts w:ascii="Times New Roman" w:hAnsi="Times New Roman"/>
          <w:color w:val="FF0000"/>
          <w:kern w:val="24"/>
          <w:sz w:val="24"/>
          <w:szCs w:val="24"/>
        </w:rPr>
        <w:t>.</w:t>
      </w:r>
    </w:p>
    <w:p w:rsidR="00995A70" w:rsidRPr="00EB3F0A" w:rsidRDefault="00995A70" w:rsidP="00995A70">
      <w:pPr>
        <w:jc w:val="center"/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985260" cy="3036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1065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70" w:rsidRPr="00EB3F0A" w:rsidRDefault="00995A70" w:rsidP="00995A70">
      <w:pPr>
        <w:widowControl/>
        <w:kinsoku w:val="0"/>
        <w:overflowPunct w:val="0"/>
        <w:spacing w:beforeLines="50" w:before="120" w:afterLines="50" w:after="120" w:line="400" w:lineRule="exact"/>
        <w:jc w:val="center"/>
        <w:textAlignment w:val="baseline"/>
        <w:rPr>
          <w:rFonts w:ascii="SimSun" w:hAnsi="SimSun" w:cs="SimSun"/>
          <w:kern w:val="0"/>
          <w:sz w:val="24"/>
          <w:szCs w:val="24"/>
        </w:rPr>
      </w:pPr>
      <w:r w:rsidRPr="00EB3F0A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Figure S</w:t>
      </w:r>
      <w:r>
        <w:rPr>
          <w:rFonts w:ascii="Times New Roman" w:hAnsi="Times New Roman"/>
          <w:b/>
          <w:bCs/>
          <w:color w:val="FF0000"/>
          <w:kern w:val="24"/>
          <w:sz w:val="24"/>
          <w:szCs w:val="24"/>
        </w:rPr>
        <w:t>4</w:t>
      </w:r>
      <w:r w:rsidRPr="00EB3F0A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 xml:space="preserve">Positron annihilation lifetime spectra of </w:t>
      </w:r>
      <w:proofErr w:type="spellStart"/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>MoO</w:t>
      </w:r>
      <w:proofErr w:type="spellEnd"/>
      <w:r w:rsidRPr="00EB3F0A">
        <w:rPr>
          <w:rFonts w:ascii="Times New Roman" w:hAnsi="Times New Roman" w:cs="+mn-cs"/>
          <w:color w:val="000000"/>
          <w:kern w:val="24"/>
          <w:position w:val="-8"/>
          <w:sz w:val="24"/>
          <w:szCs w:val="24"/>
          <w:vertAlign w:val="subscript"/>
        </w:rPr>
        <w:t>3</w:t>
      </w:r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 xml:space="preserve"> </w:t>
      </w:r>
      <w:r>
        <w:rPr>
          <w:rFonts w:ascii="Times New Roman" w:hAnsi="Times New Roman" w:cs="+mn-cs"/>
          <w:color w:val="000000"/>
          <w:kern w:val="24"/>
          <w:sz w:val="24"/>
          <w:szCs w:val="24"/>
        </w:rPr>
        <w:t>(</w:t>
      </w:r>
      <w:proofErr w:type="gramStart"/>
      <w:r>
        <w:rPr>
          <w:rFonts w:ascii="Times New Roman" w:hAnsi="Times New Roman" w:cs="+mn-cs"/>
          <w:color w:val="000000"/>
          <w:kern w:val="24"/>
          <w:sz w:val="24"/>
          <w:szCs w:val="24"/>
        </w:rPr>
        <w:t>I</w:t>
      </w:r>
      <w:proofErr w:type="gramEnd"/>
      <w:r>
        <w:rPr>
          <w:rFonts w:ascii="Times New Roman" w:hAnsi="Times New Roman" w:cs="+mn-cs"/>
          <w:color w:val="000000"/>
          <w:kern w:val="24"/>
          <w:sz w:val="24"/>
          <w:szCs w:val="24"/>
        </w:rPr>
        <w:t>)</w:t>
      </w:r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 xml:space="preserve"> and </w:t>
      </w:r>
      <w:proofErr w:type="spellStart"/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>MoO</w:t>
      </w:r>
      <w:proofErr w:type="spellEnd"/>
      <w:r w:rsidRPr="00EB3F0A">
        <w:rPr>
          <w:rFonts w:ascii="Times New Roman" w:hAnsi="Times New Roman" w:cs="+mn-cs"/>
          <w:color w:val="000000"/>
          <w:kern w:val="24"/>
          <w:position w:val="-8"/>
          <w:sz w:val="24"/>
          <w:szCs w:val="24"/>
          <w:vertAlign w:val="subscript"/>
        </w:rPr>
        <w:t>3</w:t>
      </w:r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II</w:t>
      </w:r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>).</w:t>
      </w:r>
    </w:p>
    <w:p w:rsidR="00995A70" w:rsidRPr="00EB3F0A" w:rsidRDefault="00995A70" w:rsidP="00995A70">
      <w:pPr>
        <w:spacing w:beforeLines="50" w:before="120" w:afterLines="50" w:after="120" w:line="400" w:lineRule="exact"/>
        <w:jc w:val="center"/>
        <w:rPr>
          <w:rFonts w:ascii="Times New Roman" w:hAnsi="Times New Roman"/>
          <w:sz w:val="24"/>
          <w:szCs w:val="24"/>
        </w:rPr>
      </w:pPr>
      <w:r w:rsidRPr="00EB3F0A"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ascii="Times New Roman" w:hAnsi="Times New Roman"/>
          <w:b/>
          <w:sz w:val="24"/>
          <w:szCs w:val="24"/>
        </w:rPr>
        <w:t>S</w:t>
      </w:r>
      <w:r w:rsidRPr="00EB3F0A">
        <w:rPr>
          <w:rFonts w:ascii="Times New Roman" w:hAnsi="Times New Roman"/>
          <w:b/>
          <w:sz w:val="24"/>
          <w:szCs w:val="24"/>
        </w:rPr>
        <w:t>2</w:t>
      </w:r>
      <w:r w:rsidRPr="00EB3F0A">
        <w:rPr>
          <w:rFonts w:ascii="Times New Roman" w:hAnsi="Times New Roman"/>
          <w:sz w:val="24"/>
          <w:szCs w:val="24"/>
        </w:rPr>
        <w:t xml:space="preserve"> Positron annihilation lifetime results of MoO</w:t>
      </w:r>
      <w:r w:rsidRPr="00EB3F0A">
        <w:rPr>
          <w:rFonts w:ascii="Times New Roman" w:hAnsi="Times New Roman"/>
          <w:sz w:val="24"/>
          <w:szCs w:val="24"/>
          <w:vertAlign w:val="subscript"/>
        </w:rPr>
        <w:t>3</w:t>
      </w:r>
      <w:r w:rsidRPr="00EB3F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(I)</w:t>
      </w:r>
      <w:r w:rsidRPr="00EB3F0A">
        <w:rPr>
          <w:rFonts w:ascii="Times New Roman" w:hAnsi="Times New Roman"/>
          <w:sz w:val="24"/>
          <w:szCs w:val="24"/>
        </w:rPr>
        <w:t xml:space="preserve"> and MoO</w:t>
      </w:r>
      <w:r w:rsidRPr="00EB3F0A">
        <w:rPr>
          <w:rFonts w:ascii="Times New Roman" w:hAnsi="Times New Roman"/>
          <w:sz w:val="24"/>
          <w:szCs w:val="24"/>
          <w:vertAlign w:val="subscript"/>
        </w:rPr>
        <w:t>3</w:t>
      </w:r>
      <w:r w:rsidRPr="00EB3F0A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II</w:t>
      </w:r>
      <w:r w:rsidRPr="00EB3F0A">
        <w:rPr>
          <w:rFonts w:ascii="Times New Roman" w:hAnsi="Times New Roman"/>
          <w:sz w:val="24"/>
          <w:szCs w:val="24"/>
        </w:rPr>
        <w:t>).</w:t>
      </w:r>
    </w:p>
    <w:tbl>
      <w:tblPr>
        <w:tblW w:w="7561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1115"/>
        <w:gridCol w:w="1313"/>
        <w:gridCol w:w="1276"/>
        <w:gridCol w:w="1417"/>
        <w:gridCol w:w="1182"/>
      </w:tblGrid>
      <w:tr w:rsidR="00995A70" w:rsidRPr="00EB3F0A" w:rsidTr="00DE69DB">
        <w:trPr>
          <w:trHeight w:val="505"/>
          <w:jc w:val="center"/>
        </w:trPr>
        <w:tc>
          <w:tcPr>
            <w:tcW w:w="1258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i/>
                <w:sz w:val="24"/>
                <w:szCs w:val="24"/>
              </w:rPr>
              <w:t>τ</w:t>
            </w:r>
            <w:r w:rsidRPr="00EB3F0A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EB3F0A">
              <w:rPr>
                <w:rFonts w:ascii="Times New Roman" w:hAnsi="Times New Roman"/>
                <w:sz w:val="24"/>
                <w:szCs w:val="24"/>
              </w:rPr>
              <w:t xml:space="preserve"> (ns)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 w:rsidRPr="00EB3F0A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EB3F0A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i/>
                <w:sz w:val="24"/>
                <w:szCs w:val="24"/>
              </w:rPr>
              <w:t>τ</w:t>
            </w:r>
            <w:r w:rsidRPr="00EB3F0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B3F0A">
              <w:rPr>
                <w:rFonts w:ascii="Times New Roman" w:hAnsi="Times New Roman"/>
                <w:sz w:val="24"/>
                <w:szCs w:val="24"/>
              </w:rPr>
              <w:t xml:space="preserve"> (ns)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 w:rsidRPr="00EB3F0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B3F0A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i/>
                <w:sz w:val="24"/>
                <w:szCs w:val="24"/>
              </w:rPr>
              <w:t xml:space="preserve">τ </w:t>
            </w:r>
            <w:r w:rsidRPr="00EB3F0A">
              <w:rPr>
                <w:rFonts w:ascii="Times New Roman" w:hAnsi="Times New Roman"/>
                <w:sz w:val="24"/>
                <w:szCs w:val="24"/>
              </w:rPr>
              <w:t>(ns)</w:t>
            </w:r>
          </w:p>
        </w:tc>
      </w:tr>
      <w:tr w:rsidR="00995A70" w:rsidRPr="00EB3F0A" w:rsidTr="00DE69DB">
        <w:trPr>
          <w:trHeight w:val="421"/>
          <w:jc w:val="center"/>
        </w:trPr>
        <w:tc>
          <w:tcPr>
            <w:tcW w:w="125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MoO</w:t>
            </w:r>
            <w:r w:rsidRPr="00EB3F0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B3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(I)</w:t>
            </w:r>
          </w:p>
        </w:tc>
        <w:tc>
          <w:tcPr>
            <w:tcW w:w="111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0.209</w:t>
            </w:r>
          </w:p>
        </w:tc>
        <w:tc>
          <w:tcPr>
            <w:tcW w:w="131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49.11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0.381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50.89</w:t>
            </w:r>
          </w:p>
        </w:tc>
        <w:tc>
          <w:tcPr>
            <w:tcW w:w="118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0.2965</w:t>
            </w:r>
          </w:p>
        </w:tc>
      </w:tr>
      <w:tr w:rsidR="00995A70" w:rsidRPr="00EB3F0A" w:rsidTr="00DE69DB">
        <w:trPr>
          <w:trHeight w:val="557"/>
          <w:jc w:val="center"/>
        </w:trPr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MoO</w:t>
            </w:r>
            <w:r w:rsidRPr="00EB3F0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B3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(II)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0.226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51.76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0.399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48.24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5A70" w:rsidRPr="00EB3F0A" w:rsidRDefault="00995A70" w:rsidP="00DE6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F0A">
              <w:rPr>
                <w:rFonts w:ascii="Times New Roman" w:hAnsi="Times New Roman"/>
                <w:sz w:val="24"/>
                <w:szCs w:val="24"/>
              </w:rPr>
              <w:t>0.3095</w:t>
            </w:r>
          </w:p>
        </w:tc>
      </w:tr>
    </w:tbl>
    <w:p w:rsidR="00995A70" w:rsidRPr="00EB3F0A" w:rsidRDefault="00995A70" w:rsidP="00995A70">
      <w:pPr>
        <w:jc w:val="center"/>
        <w:rPr>
          <w:noProof/>
        </w:rPr>
      </w:pPr>
      <w:r>
        <w:rPr>
          <w:noProof/>
          <w:lang w:val="en-IN" w:eastAsia="en-IN"/>
        </w:rPr>
        <w:drawing>
          <wp:inline distT="0" distB="0" distL="0" distR="0">
            <wp:extent cx="5279390" cy="2415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3986" b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70" w:rsidRPr="00EB3F0A" w:rsidRDefault="00995A70" w:rsidP="00995A70">
      <w:pPr>
        <w:widowControl/>
        <w:kinsoku w:val="0"/>
        <w:overflowPunct w:val="0"/>
        <w:spacing w:beforeLines="50" w:before="120" w:afterLines="50" w:after="120" w:line="400" w:lineRule="exact"/>
        <w:textAlignment w:val="baseline"/>
        <w:rPr>
          <w:rFonts w:ascii="SimSun" w:hAnsi="SimSun" w:cs="SimSun"/>
          <w:kern w:val="0"/>
          <w:sz w:val="24"/>
          <w:szCs w:val="24"/>
        </w:rPr>
      </w:pPr>
      <w:r w:rsidRPr="00E538BE">
        <w:rPr>
          <w:rFonts w:ascii="Times New Roman" w:hAnsi="Times New Roman"/>
          <w:b/>
          <w:bCs/>
          <w:color w:val="FF0000"/>
          <w:kern w:val="24"/>
          <w:sz w:val="24"/>
          <w:szCs w:val="24"/>
        </w:rPr>
        <w:t>Figure S</w:t>
      </w:r>
      <w:r>
        <w:rPr>
          <w:rFonts w:ascii="Times New Roman" w:hAnsi="Times New Roman"/>
          <w:b/>
          <w:bCs/>
          <w:color w:val="FF0000"/>
          <w:kern w:val="24"/>
          <w:sz w:val="24"/>
          <w:szCs w:val="24"/>
        </w:rPr>
        <w:t>5</w:t>
      </w:r>
      <w:r w:rsidRPr="00EB3F0A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EB3F0A">
        <w:rPr>
          <w:rFonts w:ascii="Times New Roman" w:hAnsi="Times New Roman"/>
          <w:color w:val="000000"/>
          <w:kern w:val="24"/>
          <w:sz w:val="24"/>
          <w:szCs w:val="24"/>
        </w:rPr>
        <w:t>Crystal structure of α-</w:t>
      </w:r>
      <w:r>
        <w:rPr>
          <w:rFonts w:ascii="Times New Roman" w:hAnsi="Times New Roman" w:cs="+mn-cs"/>
          <w:color w:val="000000"/>
          <w:kern w:val="24"/>
          <w:sz w:val="24"/>
          <w:szCs w:val="24"/>
        </w:rPr>
        <w:t>MoO</w:t>
      </w:r>
      <w:r w:rsidRPr="00A93256">
        <w:rPr>
          <w:rFonts w:ascii="Times New Roman" w:hAnsi="Times New Roman" w:cs="+mn-cs"/>
          <w:color w:val="000000"/>
          <w:kern w:val="24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kern w:val="24"/>
          <w:sz w:val="24"/>
          <w:szCs w:val="24"/>
        </w:rPr>
        <w:t xml:space="preserve"> and the two types of Li</w:t>
      </w:r>
      <w:r w:rsidRPr="00A93256">
        <w:rPr>
          <w:rFonts w:ascii="Times New Roman" w:hAnsi="Times New Roman"/>
          <w:color w:val="000000"/>
          <w:kern w:val="24"/>
          <w:sz w:val="24"/>
          <w:szCs w:val="24"/>
          <w:vertAlign w:val="superscript"/>
        </w:rPr>
        <w:t>+</w:t>
      </w:r>
      <w:r w:rsidRPr="00EB3F0A">
        <w:rPr>
          <w:rFonts w:ascii="Times New Roman" w:hAnsi="Times New Roman"/>
          <w:color w:val="000000"/>
          <w:kern w:val="24"/>
          <w:sz w:val="24"/>
          <w:szCs w:val="24"/>
        </w:rPr>
        <w:t xml:space="preserve"> storage sites</w:t>
      </w:r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>. (</w:t>
      </w:r>
      <w:proofErr w:type="gramStart"/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>red</w:t>
      </w:r>
      <w:proofErr w:type="gramEnd"/>
      <w:r w:rsidRPr="00EB3F0A">
        <w:rPr>
          <w:rFonts w:ascii="Times New Roman" w:hAnsi="Times New Roman" w:cs="+mn-cs"/>
          <w:color w:val="000000"/>
          <w:kern w:val="24"/>
          <w:sz w:val="24"/>
          <w:szCs w:val="24"/>
        </w:rPr>
        <w:t>: O; purple: Mo; yellow: Li)</w:t>
      </w:r>
    </w:p>
    <w:p w:rsidR="00995A70" w:rsidRDefault="00995A70" w:rsidP="00995A70">
      <w:pPr>
        <w:jc w:val="center"/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279390" cy="3916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70" w:rsidRDefault="00995A70" w:rsidP="00995A70">
      <w:pPr>
        <w:jc w:val="center"/>
        <w:rPr>
          <w:rFonts w:ascii="Times New Roman" w:hAnsi="Times New Roman"/>
          <w:color w:val="FF0000"/>
          <w:kern w:val="24"/>
          <w:sz w:val="24"/>
          <w:szCs w:val="24"/>
        </w:rPr>
      </w:pPr>
      <w:r w:rsidRPr="00885146">
        <w:rPr>
          <w:rFonts w:ascii="Times New Roman" w:hAnsi="Times New Roman"/>
          <w:b/>
          <w:noProof/>
          <w:color w:val="FF0000"/>
          <w:sz w:val="24"/>
          <w:szCs w:val="24"/>
        </w:rPr>
        <w:t>Figure S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t>6</w:t>
      </w:r>
      <w:r w:rsidRPr="00885146">
        <w:rPr>
          <w:rFonts w:ascii="Times New Roman" w:hAnsi="Times New Roman"/>
          <w:noProof/>
          <w:color w:val="FF0000"/>
          <w:sz w:val="24"/>
          <w:szCs w:val="24"/>
        </w:rPr>
        <w:t xml:space="preserve"> Rate capability of the pristine, </w:t>
      </w:r>
      <w:proofErr w:type="spellStart"/>
      <w:r w:rsidRPr="00885146">
        <w:rPr>
          <w:rFonts w:ascii="Times New Roman" w:hAnsi="Times New Roman"/>
          <w:color w:val="FF0000"/>
          <w:kern w:val="24"/>
          <w:sz w:val="24"/>
          <w:szCs w:val="24"/>
        </w:rPr>
        <w:t>MoO</w:t>
      </w:r>
      <w:proofErr w:type="spellEnd"/>
      <w:r w:rsidRPr="00885146">
        <w:rPr>
          <w:rFonts w:ascii="Times New Roman" w:hAnsi="Times New Roman"/>
          <w:color w:val="FF0000"/>
          <w:kern w:val="24"/>
          <w:position w:val="-8"/>
          <w:sz w:val="24"/>
          <w:szCs w:val="24"/>
          <w:vertAlign w:val="subscript"/>
        </w:rPr>
        <w:t>3</w:t>
      </w:r>
      <w:r w:rsidRPr="00885146">
        <w:rPr>
          <w:rFonts w:ascii="Times New Roman" w:hAnsi="Times New Roman"/>
          <w:color w:val="FF0000"/>
          <w:kern w:val="24"/>
          <w:sz w:val="24"/>
          <w:szCs w:val="24"/>
        </w:rPr>
        <w:t xml:space="preserve"> (I</w:t>
      </w:r>
      <w:r>
        <w:rPr>
          <w:rFonts w:ascii="Times New Roman" w:hAnsi="Times New Roman"/>
          <w:color w:val="FF0000"/>
          <w:kern w:val="24"/>
          <w:sz w:val="24"/>
          <w:szCs w:val="24"/>
        </w:rPr>
        <w:t>I</w:t>
      </w:r>
      <w:r w:rsidRPr="00885146">
        <w:rPr>
          <w:rFonts w:ascii="Times New Roman" w:hAnsi="Times New Roman"/>
          <w:color w:val="FF0000"/>
          <w:kern w:val="24"/>
          <w:sz w:val="24"/>
          <w:szCs w:val="24"/>
        </w:rPr>
        <w:t xml:space="preserve">) and </w:t>
      </w:r>
      <w:proofErr w:type="spellStart"/>
      <w:r w:rsidRPr="00885146">
        <w:rPr>
          <w:rFonts w:ascii="Times New Roman" w:hAnsi="Times New Roman"/>
          <w:color w:val="FF0000"/>
          <w:kern w:val="24"/>
          <w:sz w:val="24"/>
          <w:szCs w:val="24"/>
        </w:rPr>
        <w:t>MoO</w:t>
      </w:r>
      <w:proofErr w:type="spellEnd"/>
      <w:r w:rsidRPr="00885146">
        <w:rPr>
          <w:rFonts w:ascii="Times New Roman" w:hAnsi="Times New Roman"/>
          <w:color w:val="FF0000"/>
          <w:kern w:val="24"/>
          <w:position w:val="-8"/>
          <w:sz w:val="24"/>
          <w:szCs w:val="24"/>
          <w:vertAlign w:val="subscript"/>
        </w:rPr>
        <w:t>3</w:t>
      </w:r>
      <w:r w:rsidRPr="00885146">
        <w:rPr>
          <w:rFonts w:ascii="Times New Roman" w:hAnsi="Times New Roman"/>
          <w:color w:val="FF0000"/>
          <w:kern w:val="24"/>
          <w:sz w:val="24"/>
          <w:szCs w:val="24"/>
        </w:rPr>
        <w:t xml:space="preserve"> (</w:t>
      </w:r>
      <w:r w:rsidRPr="00885146">
        <w:rPr>
          <w:rFonts w:ascii="Times New Roman" w:hAnsi="Times New Roman"/>
          <w:color w:val="FF0000"/>
          <w:sz w:val="24"/>
          <w:szCs w:val="24"/>
        </w:rPr>
        <w:t>I</w:t>
      </w:r>
      <w:r>
        <w:rPr>
          <w:rFonts w:ascii="Times New Roman" w:hAnsi="Times New Roman"/>
          <w:color w:val="FF0000"/>
          <w:sz w:val="24"/>
          <w:szCs w:val="24"/>
        </w:rPr>
        <w:t>I</w:t>
      </w:r>
      <w:r w:rsidRPr="00885146">
        <w:rPr>
          <w:rFonts w:ascii="Times New Roman" w:hAnsi="Times New Roman"/>
          <w:color w:val="FF0000"/>
          <w:sz w:val="24"/>
          <w:szCs w:val="24"/>
        </w:rPr>
        <w:t>I</w:t>
      </w:r>
      <w:r w:rsidRPr="00885146">
        <w:rPr>
          <w:rFonts w:ascii="Times New Roman" w:hAnsi="Times New Roman"/>
          <w:color w:val="FF0000"/>
          <w:kern w:val="24"/>
          <w:sz w:val="24"/>
          <w:szCs w:val="24"/>
        </w:rPr>
        <w:t>).</w:t>
      </w:r>
    </w:p>
    <w:p w:rsidR="00995A70" w:rsidRDefault="00995A70" w:rsidP="00995A70">
      <w:pPr>
        <w:jc w:val="center"/>
        <w:rPr>
          <w:rFonts w:ascii="Times New Roman" w:hAnsi="Times New Roman" w:hint="eastAsia"/>
          <w:color w:val="FF0000"/>
          <w:kern w:val="24"/>
          <w:sz w:val="24"/>
          <w:szCs w:val="24"/>
        </w:rPr>
      </w:pPr>
      <w:r>
        <w:rPr>
          <w:rFonts w:ascii="Times New Roman" w:hAnsi="Times New Roman"/>
          <w:noProof/>
          <w:color w:val="FF0000"/>
          <w:kern w:val="24"/>
          <w:sz w:val="24"/>
          <w:szCs w:val="24"/>
          <w:lang w:val="en-IN" w:eastAsia="en-IN"/>
        </w:rPr>
        <w:drawing>
          <wp:inline distT="0" distB="0" distL="0" distR="0">
            <wp:extent cx="527939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70" w:rsidRDefault="00995A70" w:rsidP="00995A70">
      <w:pPr>
        <w:jc w:val="center"/>
        <w:rPr>
          <w:rFonts w:ascii="Times New Roman" w:hAnsi="Times New Roman"/>
          <w:color w:val="FF0000"/>
          <w:kern w:val="24"/>
          <w:sz w:val="24"/>
          <w:szCs w:val="24"/>
        </w:rPr>
      </w:pPr>
      <w:r w:rsidRPr="00776645">
        <w:rPr>
          <w:rFonts w:ascii="Times New Roman" w:hAnsi="Times New Roman"/>
          <w:b/>
          <w:noProof/>
          <w:color w:val="FF0000"/>
          <w:sz w:val="24"/>
          <w:szCs w:val="24"/>
        </w:rPr>
        <w:lastRenderedPageBreak/>
        <w:t>Figure S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t>7</w:t>
      </w:r>
      <w:r w:rsidRPr="00776645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</w:rPr>
        <w:t xml:space="preserve">XPS spectrum of </w:t>
      </w:r>
      <w:r w:rsidRPr="00776645">
        <w:rPr>
          <w:rFonts w:ascii="Times New Roman" w:hAnsi="Times New Roman"/>
          <w:color w:val="FF0000"/>
          <w:kern w:val="0"/>
          <w:sz w:val="24"/>
          <w:szCs w:val="24"/>
        </w:rPr>
        <w:t>the MoO</w:t>
      </w:r>
      <w:r w:rsidRPr="00776645">
        <w:rPr>
          <w:rFonts w:ascii="Times New Roman" w:hAnsi="Times New Roman"/>
          <w:color w:val="FF0000"/>
          <w:kern w:val="0"/>
          <w:sz w:val="24"/>
          <w:szCs w:val="24"/>
          <w:vertAlign w:val="subscript"/>
        </w:rPr>
        <w:t>3</w:t>
      </w:r>
      <w:r w:rsidRPr="00776645">
        <w:rPr>
          <w:rFonts w:ascii="Times New Roman" w:hAnsi="Times New Roman"/>
          <w:color w:val="FF0000"/>
          <w:kern w:val="0"/>
          <w:sz w:val="24"/>
          <w:szCs w:val="24"/>
        </w:rPr>
        <w:t xml:space="preserve"> (I</w:t>
      </w:r>
      <w:r>
        <w:rPr>
          <w:rFonts w:ascii="Times New Roman" w:hAnsi="Times New Roman"/>
          <w:color w:val="FF0000"/>
          <w:kern w:val="0"/>
          <w:sz w:val="24"/>
          <w:szCs w:val="24"/>
        </w:rPr>
        <w:t>I</w:t>
      </w:r>
      <w:r w:rsidRPr="00776645">
        <w:rPr>
          <w:rFonts w:ascii="Times New Roman" w:hAnsi="Times New Roman"/>
          <w:color w:val="FF0000"/>
          <w:kern w:val="0"/>
          <w:sz w:val="24"/>
          <w:szCs w:val="24"/>
        </w:rPr>
        <w:t>) after the first cycle</w:t>
      </w:r>
      <w:r w:rsidRPr="00776645">
        <w:rPr>
          <w:rFonts w:ascii="Times New Roman" w:hAnsi="Times New Roman"/>
          <w:color w:val="FF0000"/>
          <w:kern w:val="24"/>
          <w:sz w:val="24"/>
          <w:szCs w:val="24"/>
        </w:rPr>
        <w:t>.</w:t>
      </w:r>
    </w:p>
    <w:p w:rsidR="00995A70" w:rsidRPr="00776645" w:rsidRDefault="00995A70" w:rsidP="00995A70">
      <w:pPr>
        <w:jc w:val="center"/>
        <w:rPr>
          <w:rFonts w:ascii="Times New Roman" w:hAnsi="Times New Roman" w:hint="eastAsia"/>
          <w:color w:val="FF0000"/>
          <w:kern w:val="24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279390" cy="4227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71" w:rsidRDefault="00995A70" w:rsidP="00995A70">
      <w:r w:rsidRPr="00885146">
        <w:rPr>
          <w:rFonts w:ascii="Times New Roman" w:hAnsi="Times New Roman"/>
          <w:b/>
          <w:noProof/>
          <w:color w:val="FF0000"/>
          <w:sz w:val="24"/>
          <w:szCs w:val="24"/>
        </w:rPr>
        <w:t>Figure S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t>8</w:t>
      </w:r>
      <w:r w:rsidRPr="00885146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</w:rPr>
        <w:t xml:space="preserve">Raman spectrum of </w:t>
      </w:r>
      <w:r w:rsidRPr="00776645">
        <w:rPr>
          <w:rFonts w:ascii="Times New Roman" w:hAnsi="Times New Roman"/>
          <w:color w:val="FF0000"/>
          <w:kern w:val="0"/>
          <w:sz w:val="24"/>
          <w:szCs w:val="24"/>
        </w:rPr>
        <w:t xml:space="preserve">the </w:t>
      </w:r>
      <w:proofErr w:type="spellStart"/>
      <w:r w:rsidRPr="00776645">
        <w:rPr>
          <w:rFonts w:ascii="Times New Roman" w:hAnsi="Times New Roman"/>
          <w:color w:val="FF0000"/>
          <w:kern w:val="0"/>
          <w:sz w:val="24"/>
          <w:szCs w:val="24"/>
        </w:rPr>
        <w:t>MoO</w:t>
      </w:r>
      <w:bookmarkStart w:id="0" w:name="_GoBack"/>
      <w:bookmarkEnd w:id="0"/>
      <w:proofErr w:type="spellEnd"/>
    </w:p>
    <w:sectPr w:rsidR="00060F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A70"/>
    <w:rsid w:val="00060F71"/>
    <w:rsid w:val="0099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A70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5A70"/>
    <w:pPr>
      <w:keepNext/>
      <w:keepLines/>
      <w:spacing w:before="260" w:after="260" w:line="416" w:lineRule="auto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5A70"/>
    <w:rPr>
      <w:rFonts w:ascii="Times New Roman" w:eastAsia="Times New Roman" w:hAnsi="Times New Roman" w:cs="Times New Roman"/>
      <w:b/>
      <w:bCs/>
      <w:kern w:val="2"/>
      <w:sz w:val="32"/>
      <w:szCs w:val="3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70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A70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5A70"/>
    <w:pPr>
      <w:keepNext/>
      <w:keepLines/>
      <w:spacing w:before="260" w:after="260" w:line="416" w:lineRule="auto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5A70"/>
    <w:rPr>
      <w:rFonts w:ascii="Times New Roman" w:eastAsia="Times New Roman" w:hAnsi="Times New Roman" w:cs="Times New Roman"/>
      <w:b/>
      <w:bCs/>
      <w:kern w:val="2"/>
      <w:sz w:val="32"/>
      <w:szCs w:val="3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70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Vishal Rawat</dc:creator>
  <cp:lastModifiedBy>Vishal Rawat</cp:lastModifiedBy>
  <cp:revision>1</cp:revision>
  <dcterms:created xsi:type="dcterms:W3CDTF">2018-04-28T14:17:00Z</dcterms:created>
  <dcterms:modified xsi:type="dcterms:W3CDTF">2018-04-28T14:18:00Z</dcterms:modified>
</cp:coreProperties>
</file>