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C14B7" w14:textId="77777777" w:rsidR="00C1423C" w:rsidRPr="00992A09" w:rsidRDefault="00C1423C" w:rsidP="00C1423C">
      <w:pPr>
        <w:spacing w:line="360" w:lineRule="auto"/>
        <w:jc w:val="left"/>
        <w:rPr>
          <w:rFonts w:ascii="Times New Roman" w:hAnsi="Times New Roman" w:cs="Times New Roman"/>
          <w:sz w:val="40"/>
          <w:szCs w:val="40"/>
        </w:rPr>
      </w:pPr>
      <w:r w:rsidRPr="00992A09">
        <w:rPr>
          <w:rFonts w:ascii="Times New Roman" w:hAnsi="Times New Roman" w:cs="Times New Roman" w:hint="eastAsia"/>
          <w:sz w:val="40"/>
          <w:szCs w:val="40"/>
        </w:rPr>
        <w:t>Su</w:t>
      </w:r>
      <w:r w:rsidRPr="00992A09">
        <w:rPr>
          <w:rFonts w:ascii="Times New Roman" w:hAnsi="Times New Roman" w:cs="Times New Roman"/>
          <w:sz w:val="40"/>
          <w:szCs w:val="40"/>
        </w:rPr>
        <w:t>pporting Information</w:t>
      </w:r>
    </w:p>
    <w:p w14:paraId="5F918E51" w14:textId="3888563C" w:rsidR="0071235F" w:rsidRPr="00992A09" w:rsidRDefault="0071235F"/>
    <w:p w14:paraId="1129CDA9" w14:textId="77777777" w:rsidR="0071314D" w:rsidRPr="00992A09" w:rsidRDefault="0071314D" w:rsidP="0071314D">
      <w:pPr>
        <w:adjustRightInd w:val="0"/>
        <w:snapToGrid w:val="0"/>
        <w:spacing w:line="480" w:lineRule="auto"/>
        <w:rPr>
          <w:rFonts w:ascii="Times New Roman" w:eastAsia="宋体" w:hAnsi="Times New Roman" w:cs="Times New Roman"/>
          <w:b/>
          <w:bCs/>
          <w:kern w:val="0"/>
          <w:sz w:val="32"/>
          <w:szCs w:val="32"/>
        </w:rPr>
      </w:pPr>
      <w:bookmarkStart w:id="0" w:name="_Hlk153658582"/>
      <w:bookmarkStart w:id="1" w:name="_Hlk128571820"/>
      <w:r w:rsidRPr="00992A09">
        <w:rPr>
          <w:rFonts w:ascii="Times New Roman" w:eastAsia="宋体" w:hAnsi="Times New Roman" w:cs="Times New Roman"/>
          <w:b/>
          <w:bCs/>
          <w:kern w:val="0"/>
          <w:sz w:val="32"/>
          <w:szCs w:val="32"/>
          <w:lang w:eastAsia="en-US"/>
        </w:rPr>
        <w:t>Anchoring U</w:t>
      </w:r>
      <w:r w:rsidRPr="00992A09">
        <w:rPr>
          <w:rFonts w:ascii="Times New Roman" w:eastAsia="宋体" w:hAnsi="Times New Roman" w:cs="Times New Roman" w:hint="eastAsia"/>
          <w:b/>
          <w:bCs/>
          <w:kern w:val="0"/>
          <w:sz w:val="32"/>
          <w:szCs w:val="32"/>
        </w:rPr>
        <w:t>ltra</w:t>
      </w:r>
      <w:r w:rsidRPr="00992A09">
        <w:rPr>
          <w:rFonts w:ascii="Times New Roman" w:eastAsia="宋体" w:hAnsi="Times New Roman" w:cs="Times New Roman"/>
          <w:b/>
          <w:bCs/>
          <w:kern w:val="0"/>
          <w:sz w:val="32"/>
          <w:szCs w:val="32"/>
          <w:lang w:eastAsia="en-US"/>
        </w:rPr>
        <w:t xml:space="preserve">low Platinum by Harnessing </w:t>
      </w:r>
      <w:r w:rsidRPr="00992A09">
        <w:rPr>
          <w:rFonts w:ascii="Times New Roman" w:eastAsia="宋体" w:hAnsi="Times New Roman" w:cs="Times New Roman" w:hint="eastAsia"/>
          <w:b/>
          <w:bCs/>
          <w:kern w:val="0"/>
          <w:sz w:val="32"/>
          <w:szCs w:val="32"/>
        </w:rPr>
        <w:t xml:space="preserve">Atomic </w:t>
      </w:r>
      <w:r w:rsidRPr="00992A09">
        <w:rPr>
          <w:rFonts w:ascii="Times New Roman" w:eastAsia="宋体" w:hAnsi="Times New Roman" w:cs="Times New Roman"/>
          <w:b/>
          <w:bCs/>
          <w:kern w:val="0"/>
          <w:sz w:val="32"/>
          <w:szCs w:val="32"/>
          <w:lang w:eastAsia="en-US"/>
        </w:rPr>
        <w:t>Defect</w:t>
      </w:r>
      <w:r w:rsidRPr="00992A09">
        <w:rPr>
          <w:rFonts w:ascii="Times New Roman" w:eastAsia="宋体" w:hAnsi="Times New Roman" w:cs="Times New Roman" w:hint="eastAsia"/>
          <w:b/>
          <w:bCs/>
          <w:kern w:val="0"/>
          <w:sz w:val="32"/>
          <w:szCs w:val="32"/>
        </w:rPr>
        <w:t>s</w:t>
      </w:r>
      <w:r w:rsidRPr="00992A09">
        <w:rPr>
          <w:rFonts w:ascii="Times New Roman" w:eastAsia="宋体" w:hAnsi="Times New Roman" w:cs="Times New Roman"/>
          <w:b/>
          <w:bCs/>
          <w:kern w:val="0"/>
          <w:sz w:val="32"/>
          <w:szCs w:val="32"/>
          <w:lang w:eastAsia="en-US"/>
        </w:rPr>
        <w:t xml:space="preserve"> Derived from </w:t>
      </w:r>
      <w:r w:rsidRPr="00992A09">
        <w:rPr>
          <w:rFonts w:ascii="Times New Roman" w:eastAsia="宋体" w:hAnsi="Times New Roman" w:cs="Times New Roman" w:hint="eastAsia"/>
          <w:b/>
          <w:bCs/>
          <w:kern w:val="0"/>
          <w:sz w:val="32"/>
          <w:szCs w:val="32"/>
        </w:rPr>
        <w:t>Self-r</w:t>
      </w:r>
      <w:r w:rsidRPr="00992A09">
        <w:rPr>
          <w:rFonts w:ascii="Times New Roman" w:eastAsia="宋体" w:hAnsi="Times New Roman" w:cs="Times New Roman"/>
          <w:b/>
          <w:bCs/>
          <w:kern w:val="0"/>
          <w:sz w:val="32"/>
          <w:szCs w:val="32"/>
          <w:lang w:eastAsia="en-US"/>
        </w:rPr>
        <w:t xml:space="preserve">econstruction for </w:t>
      </w:r>
      <w:r w:rsidRPr="00992A09">
        <w:rPr>
          <w:rFonts w:ascii="Times New Roman" w:eastAsia="宋体" w:hAnsi="Times New Roman" w:cs="Times New Roman" w:hint="eastAsia"/>
          <w:b/>
          <w:bCs/>
          <w:kern w:val="0"/>
          <w:sz w:val="32"/>
          <w:szCs w:val="32"/>
        </w:rPr>
        <w:t>A</w:t>
      </w:r>
      <w:r w:rsidRPr="00992A09">
        <w:rPr>
          <w:rFonts w:ascii="Times New Roman" w:eastAsia="宋体" w:hAnsi="Times New Roman" w:cs="Times New Roman"/>
          <w:b/>
          <w:bCs/>
          <w:kern w:val="0"/>
          <w:sz w:val="32"/>
          <w:szCs w:val="32"/>
          <w:lang w:eastAsia="en-US"/>
        </w:rPr>
        <w:t>lkaline Hydrogen Evolution Reaction</w:t>
      </w:r>
      <w:bookmarkEnd w:id="0"/>
    </w:p>
    <w:p w14:paraId="0BC38293" w14:textId="684BC829" w:rsidR="0071314D" w:rsidRPr="00992A09" w:rsidRDefault="0071314D" w:rsidP="0071314D">
      <w:pPr>
        <w:adjustRightInd w:val="0"/>
        <w:snapToGrid w:val="0"/>
        <w:spacing w:line="480" w:lineRule="auto"/>
        <w:rPr>
          <w:rFonts w:ascii="Times New Roman" w:eastAsia="宋体" w:hAnsi="Times New Roman" w:cs="Times New Roman"/>
          <w:i/>
          <w:kern w:val="0"/>
          <w:sz w:val="24"/>
          <w:szCs w:val="20"/>
          <w:lang w:eastAsia="en-US"/>
        </w:rPr>
      </w:pPr>
      <w:bookmarkStart w:id="2" w:name="_Hlk153658592"/>
      <w:proofErr w:type="spellStart"/>
      <w:r w:rsidRPr="00992A09">
        <w:rPr>
          <w:rFonts w:ascii="Times New Roman" w:eastAsia="宋体" w:hAnsi="Times New Roman" w:cs="Times New Roman"/>
          <w:i/>
          <w:kern w:val="0"/>
          <w:sz w:val="24"/>
          <w:szCs w:val="20"/>
          <w:lang w:eastAsia="en-US"/>
        </w:rPr>
        <w:t>Hancheng</w:t>
      </w:r>
      <w:proofErr w:type="spellEnd"/>
      <w:r w:rsidRPr="00992A09">
        <w:rPr>
          <w:rFonts w:ascii="Times New Roman" w:eastAsia="宋体" w:hAnsi="Times New Roman" w:cs="Times New Roman"/>
          <w:i/>
          <w:kern w:val="0"/>
          <w:sz w:val="24"/>
          <w:szCs w:val="20"/>
          <w:lang w:eastAsia="en-US"/>
        </w:rPr>
        <w:t xml:space="preserve"> Ma</w:t>
      </w:r>
      <w:r w:rsidRPr="00992A09">
        <w:rPr>
          <w:rFonts w:ascii="Times New Roman" w:eastAsia="宋体" w:hAnsi="Times New Roman" w:cs="Times New Roman"/>
          <w:b/>
          <w:bCs/>
          <w:i/>
          <w:kern w:val="0"/>
          <w:sz w:val="24"/>
          <w:szCs w:val="20"/>
          <w:vertAlign w:val="superscript"/>
          <w:lang w:eastAsia="en-US"/>
        </w:rPr>
        <w:t>1, #</w:t>
      </w:r>
      <w:r w:rsidRPr="00992A09">
        <w:rPr>
          <w:rFonts w:ascii="Times New Roman" w:eastAsia="宋体" w:hAnsi="Times New Roman" w:cs="Times New Roman"/>
          <w:i/>
          <w:kern w:val="0"/>
          <w:sz w:val="24"/>
          <w:szCs w:val="20"/>
          <w:lang w:eastAsia="en-US"/>
        </w:rPr>
        <w:t xml:space="preserve">, </w:t>
      </w:r>
      <w:r w:rsidRPr="00992A09">
        <w:rPr>
          <w:rFonts w:ascii="Times New Roman" w:eastAsia="宋体" w:hAnsi="Times New Roman" w:cs="Times New Roman" w:hint="eastAsia"/>
          <w:i/>
          <w:kern w:val="0"/>
          <w:sz w:val="24"/>
          <w:szCs w:val="20"/>
        </w:rPr>
        <w:t>Wei Peng</w:t>
      </w:r>
      <w:r w:rsidRPr="00992A09">
        <w:rPr>
          <w:rFonts w:ascii="Times New Roman" w:eastAsia="宋体" w:hAnsi="Times New Roman" w:cs="Times New Roman"/>
          <w:b/>
          <w:bCs/>
          <w:i/>
          <w:kern w:val="0"/>
          <w:sz w:val="24"/>
          <w:szCs w:val="20"/>
          <w:vertAlign w:val="superscript"/>
          <w:lang w:eastAsia="en-US"/>
        </w:rPr>
        <w:t>1</w:t>
      </w:r>
      <w:r w:rsidRPr="00992A09">
        <w:rPr>
          <w:rFonts w:ascii="Times New Roman" w:eastAsia="宋体" w:hAnsi="Times New Roman" w:cs="Times New Roman" w:hint="eastAsia"/>
          <w:b/>
          <w:bCs/>
          <w:i/>
          <w:kern w:val="0"/>
          <w:sz w:val="24"/>
          <w:szCs w:val="20"/>
          <w:vertAlign w:val="superscript"/>
        </w:rPr>
        <w:t>,</w:t>
      </w:r>
      <w:r w:rsidRPr="00992A09">
        <w:rPr>
          <w:rFonts w:ascii="Times New Roman" w:eastAsia="宋体" w:hAnsi="Times New Roman" w:cs="Times New Roman"/>
          <w:b/>
          <w:bCs/>
          <w:i/>
          <w:kern w:val="0"/>
          <w:sz w:val="24"/>
          <w:szCs w:val="20"/>
          <w:vertAlign w:val="superscript"/>
          <w:lang w:eastAsia="en-US"/>
        </w:rPr>
        <w:t xml:space="preserve"> #</w:t>
      </w:r>
      <w:r w:rsidRPr="00992A09">
        <w:rPr>
          <w:rFonts w:ascii="Times New Roman" w:eastAsia="宋体" w:hAnsi="Times New Roman" w:cs="Times New Roman"/>
          <w:i/>
          <w:kern w:val="0"/>
          <w:sz w:val="24"/>
          <w:szCs w:val="20"/>
          <w:lang w:eastAsia="en-US"/>
        </w:rPr>
        <w:t xml:space="preserve">, </w:t>
      </w:r>
      <w:proofErr w:type="spellStart"/>
      <w:r w:rsidRPr="00992A09">
        <w:rPr>
          <w:rFonts w:ascii="Times New Roman" w:eastAsia="宋体" w:hAnsi="Times New Roman" w:cs="Times New Roman"/>
          <w:i/>
          <w:kern w:val="0"/>
          <w:sz w:val="24"/>
          <w:szCs w:val="20"/>
          <w:lang w:eastAsia="en-US"/>
        </w:rPr>
        <w:t>Hoilun</w:t>
      </w:r>
      <w:proofErr w:type="spellEnd"/>
      <w:r w:rsidRPr="00992A09">
        <w:rPr>
          <w:rFonts w:ascii="Times New Roman" w:eastAsia="宋体" w:hAnsi="Times New Roman" w:cs="Times New Roman"/>
          <w:i/>
          <w:kern w:val="0"/>
          <w:sz w:val="24"/>
          <w:szCs w:val="20"/>
          <w:lang w:eastAsia="en-US"/>
        </w:rPr>
        <w:t xml:space="preserve"> Wong</w:t>
      </w:r>
      <w:r w:rsidRPr="00992A09">
        <w:rPr>
          <w:rFonts w:ascii="Times New Roman" w:eastAsia="宋体" w:hAnsi="Times New Roman" w:cs="Times New Roman" w:hint="eastAsia"/>
          <w:b/>
          <w:bCs/>
          <w:i/>
          <w:kern w:val="0"/>
          <w:sz w:val="24"/>
          <w:szCs w:val="20"/>
          <w:vertAlign w:val="superscript"/>
        </w:rPr>
        <w:t>3</w:t>
      </w:r>
      <w:r w:rsidRPr="00992A09">
        <w:rPr>
          <w:rFonts w:ascii="Times New Roman" w:eastAsia="宋体" w:hAnsi="Times New Roman" w:cs="Times New Roman"/>
          <w:b/>
          <w:bCs/>
          <w:i/>
          <w:kern w:val="0"/>
          <w:sz w:val="24"/>
          <w:szCs w:val="20"/>
          <w:vertAlign w:val="superscript"/>
          <w:lang w:eastAsia="en-US"/>
        </w:rPr>
        <w:t>, #</w:t>
      </w:r>
      <w:r w:rsidRPr="00992A09">
        <w:rPr>
          <w:rFonts w:ascii="Times New Roman" w:eastAsia="宋体" w:hAnsi="Times New Roman" w:cs="Times New Roman" w:hint="eastAsia"/>
          <w:i/>
          <w:kern w:val="0"/>
          <w:sz w:val="24"/>
          <w:szCs w:val="20"/>
        </w:rPr>
        <w:t xml:space="preserve">, </w:t>
      </w:r>
      <w:proofErr w:type="spellStart"/>
      <w:r w:rsidRPr="00992A09">
        <w:rPr>
          <w:rFonts w:ascii="Times New Roman" w:eastAsia="宋体" w:hAnsi="Times New Roman" w:cs="Times New Roman"/>
          <w:i/>
          <w:kern w:val="0"/>
          <w:sz w:val="24"/>
          <w:szCs w:val="20"/>
          <w:lang w:eastAsia="en-US"/>
        </w:rPr>
        <w:t>Xuyun</w:t>
      </w:r>
      <w:proofErr w:type="spellEnd"/>
      <w:r w:rsidRPr="00992A09">
        <w:rPr>
          <w:rFonts w:ascii="Times New Roman" w:eastAsia="宋体" w:hAnsi="Times New Roman" w:cs="Times New Roman"/>
          <w:i/>
          <w:kern w:val="0"/>
          <w:sz w:val="24"/>
          <w:szCs w:val="20"/>
          <w:lang w:eastAsia="en-US"/>
        </w:rPr>
        <w:t xml:space="preserve"> Guo</w:t>
      </w:r>
      <w:r w:rsidRPr="00992A09">
        <w:rPr>
          <w:rFonts w:ascii="Times New Roman" w:eastAsia="宋体" w:hAnsi="Times New Roman" w:cs="Times New Roman" w:hint="eastAsia"/>
          <w:b/>
          <w:bCs/>
          <w:i/>
          <w:kern w:val="0"/>
          <w:sz w:val="24"/>
          <w:szCs w:val="20"/>
          <w:vertAlign w:val="superscript"/>
        </w:rPr>
        <w:t>4</w:t>
      </w:r>
      <w:r w:rsidRPr="00992A09">
        <w:rPr>
          <w:rFonts w:ascii="Times New Roman" w:eastAsia="宋体" w:hAnsi="Times New Roman" w:cs="Times New Roman"/>
          <w:i/>
          <w:kern w:val="0"/>
          <w:sz w:val="24"/>
          <w:szCs w:val="20"/>
          <w:lang w:eastAsia="en-US"/>
        </w:rPr>
        <w:t xml:space="preserve">, </w:t>
      </w:r>
      <w:r w:rsidR="00CB4FEA" w:rsidRPr="00992A09">
        <w:rPr>
          <w:rFonts w:ascii="Times New Roman" w:eastAsia="宋体" w:hAnsi="Times New Roman" w:cs="Times New Roman"/>
          <w:i/>
          <w:kern w:val="0"/>
          <w:sz w:val="24"/>
          <w:szCs w:val="20"/>
          <w:lang w:eastAsia="en-US"/>
        </w:rPr>
        <w:t>Lin Xu</w:t>
      </w:r>
      <w:r w:rsidR="00CB4FEA" w:rsidRPr="00992A09">
        <w:rPr>
          <w:rFonts w:ascii="Times New Roman" w:eastAsia="宋体" w:hAnsi="Times New Roman" w:cs="Times New Roman" w:hint="eastAsia"/>
          <w:b/>
          <w:bCs/>
          <w:i/>
          <w:kern w:val="0"/>
          <w:sz w:val="24"/>
          <w:szCs w:val="20"/>
          <w:vertAlign w:val="superscript"/>
        </w:rPr>
        <w:t>2</w:t>
      </w:r>
      <w:r w:rsidR="00CB4FEA" w:rsidRPr="00992A09">
        <w:rPr>
          <w:rFonts w:ascii="Times New Roman" w:eastAsia="宋体" w:hAnsi="Times New Roman" w:cs="Times New Roman"/>
          <w:i/>
          <w:kern w:val="0"/>
          <w:sz w:val="24"/>
          <w:szCs w:val="20"/>
          <w:lang w:eastAsia="en-US"/>
        </w:rPr>
        <w:t xml:space="preserve">, </w:t>
      </w:r>
      <w:r w:rsidR="00597021" w:rsidRPr="00992A09">
        <w:rPr>
          <w:rFonts w:ascii="Times New Roman" w:eastAsia="宋体" w:hAnsi="Times New Roman" w:cs="Times New Roman"/>
          <w:i/>
          <w:kern w:val="0"/>
          <w:sz w:val="24"/>
          <w:szCs w:val="20"/>
          <w:lang w:eastAsia="en-US"/>
        </w:rPr>
        <w:t>M</w:t>
      </w:r>
      <w:r w:rsidR="00597021" w:rsidRPr="00992A09">
        <w:rPr>
          <w:rFonts w:ascii="Times New Roman" w:eastAsia="宋体" w:hAnsi="Times New Roman" w:cs="Times New Roman" w:hint="eastAsia"/>
          <w:i/>
          <w:kern w:val="0"/>
          <w:sz w:val="24"/>
          <w:szCs w:val="20"/>
        </w:rPr>
        <w:t>oh</w:t>
      </w:r>
      <w:r w:rsidR="00597021" w:rsidRPr="00992A09">
        <w:rPr>
          <w:rFonts w:ascii="Times New Roman" w:eastAsia="宋体" w:hAnsi="Times New Roman" w:cs="Times New Roman"/>
          <w:i/>
          <w:kern w:val="0"/>
          <w:sz w:val="24"/>
          <w:szCs w:val="20"/>
          <w:lang w:eastAsia="en-US"/>
        </w:rPr>
        <w:t>sen Tamtaji</w:t>
      </w:r>
      <w:r w:rsidR="00597021" w:rsidRPr="00992A09">
        <w:rPr>
          <w:rFonts w:ascii="Times New Roman" w:eastAsia="宋体" w:hAnsi="Times New Roman" w:cs="Times New Roman"/>
          <w:i/>
          <w:kern w:val="0"/>
          <w:sz w:val="24"/>
          <w:szCs w:val="20"/>
          <w:vertAlign w:val="superscript"/>
          <w:lang w:eastAsia="en-US"/>
        </w:rPr>
        <w:t>3</w:t>
      </w:r>
      <w:r w:rsidR="00597021" w:rsidRPr="00992A09">
        <w:rPr>
          <w:rFonts w:ascii="Times New Roman" w:eastAsia="宋体" w:hAnsi="Times New Roman" w:cs="Times New Roman"/>
          <w:i/>
          <w:kern w:val="0"/>
          <w:sz w:val="24"/>
          <w:szCs w:val="20"/>
          <w:lang w:eastAsia="en-US"/>
        </w:rPr>
        <w:t xml:space="preserve">, </w:t>
      </w:r>
      <w:r w:rsidRPr="00992A09">
        <w:rPr>
          <w:rFonts w:ascii="Times New Roman" w:eastAsia="宋体" w:hAnsi="Times New Roman" w:cs="Times New Roman"/>
          <w:i/>
          <w:kern w:val="0"/>
          <w:sz w:val="24"/>
          <w:szCs w:val="20"/>
          <w:lang w:eastAsia="en-US"/>
        </w:rPr>
        <w:t>Yao Ding</w:t>
      </w:r>
      <w:r w:rsidRPr="00992A09">
        <w:rPr>
          <w:rFonts w:ascii="Times New Roman" w:eastAsia="宋体" w:hAnsi="Times New Roman" w:cs="Times New Roman"/>
          <w:b/>
          <w:bCs/>
          <w:i/>
          <w:kern w:val="0"/>
          <w:sz w:val="24"/>
          <w:szCs w:val="20"/>
          <w:vertAlign w:val="superscript"/>
          <w:lang w:eastAsia="en-US"/>
        </w:rPr>
        <w:t>1</w:t>
      </w:r>
      <w:r w:rsidRPr="00992A09">
        <w:rPr>
          <w:rFonts w:ascii="Times New Roman" w:eastAsia="宋体" w:hAnsi="Times New Roman" w:cs="Times New Roman" w:hint="eastAsia"/>
          <w:b/>
          <w:bCs/>
          <w:i/>
          <w:kern w:val="0"/>
          <w:sz w:val="24"/>
          <w:szCs w:val="20"/>
          <w:vertAlign w:val="superscript"/>
        </w:rPr>
        <w:t>,</w:t>
      </w:r>
      <w:r w:rsidRPr="00992A09">
        <w:rPr>
          <w:rFonts w:ascii="Times New Roman" w:eastAsia="宋体" w:hAnsi="Times New Roman" w:cs="Times New Roman"/>
          <w:b/>
          <w:bCs/>
          <w:i/>
          <w:kern w:val="0"/>
          <w:sz w:val="24"/>
          <w:szCs w:val="20"/>
          <w:vertAlign w:val="superscript"/>
          <w:lang w:eastAsia="en-US"/>
        </w:rPr>
        <w:t xml:space="preserve"> *</w:t>
      </w:r>
    </w:p>
    <w:bookmarkEnd w:id="2"/>
    <w:p w14:paraId="6674E687" w14:textId="77777777" w:rsidR="0071314D" w:rsidRPr="00992A09" w:rsidRDefault="0071314D" w:rsidP="0071314D">
      <w:pPr>
        <w:adjustRightInd w:val="0"/>
        <w:snapToGrid w:val="0"/>
        <w:spacing w:line="480" w:lineRule="auto"/>
        <w:rPr>
          <w:rFonts w:ascii="Times New Roman" w:eastAsia="宋体" w:hAnsi="Times New Roman" w:cs="Times New Roman"/>
          <w:kern w:val="0"/>
          <w:sz w:val="24"/>
          <w:szCs w:val="20"/>
          <w:lang w:eastAsia="en-US"/>
        </w:rPr>
      </w:pPr>
      <w:r w:rsidRPr="00992A09">
        <w:rPr>
          <w:rFonts w:ascii="Times New Roman" w:eastAsia="宋体" w:hAnsi="Times New Roman" w:cs="Times New Roman"/>
          <w:b/>
          <w:bCs/>
          <w:kern w:val="0"/>
          <w:sz w:val="24"/>
          <w:szCs w:val="20"/>
          <w:vertAlign w:val="superscript"/>
          <w:lang w:eastAsia="en-US"/>
        </w:rPr>
        <w:t>1</w:t>
      </w:r>
      <w:r w:rsidRPr="00992A09">
        <w:rPr>
          <w:rFonts w:ascii="Times New Roman" w:eastAsia="宋体" w:hAnsi="Times New Roman" w:cs="Times New Roman"/>
          <w:kern w:val="0"/>
          <w:sz w:val="24"/>
          <w:szCs w:val="20"/>
          <w:lang w:eastAsia="en-US"/>
        </w:rPr>
        <w:t>School of Materials Science and Engineering, Wuhan University of Technology, Wuhan 430070, PR China.</w:t>
      </w:r>
    </w:p>
    <w:p w14:paraId="2DBCB62D" w14:textId="77777777" w:rsidR="0071314D" w:rsidRPr="00992A09" w:rsidRDefault="0071314D" w:rsidP="0071314D">
      <w:pPr>
        <w:adjustRightInd w:val="0"/>
        <w:snapToGrid w:val="0"/>
        <w:spacing w:line="480" w:lineRule="auto"/>
        <w:rPr>
          <w:rFonts w:ascii="Times New Roman" w:eastAsia="宋体" w:hAnsi="Times New Roman" w:cs="Times New Roman"/>
          <w:kern w:val="0"/>
          <w:sz w:val="24"/>
          <w:szCs w:val="20"/>
          <w:lang w:eastAsia="en-US"/>
        </w:rPr>
      </w:pPr>
      <w:r w:rsidRPr="00992A09">
        <w:rPr>
          <w:rFonts w:ascii="Times New Roman" w:eastAsia="宋体" w:hAnsi="Times New Roman" w:cs="Times New Roman" w:hint="eastAsia"/>
          <w:b/>
          <w:bCs/>
          <w:kern w:val="0"/>
          <w:sz w:val="24"/>
          <w:szCs w:val="20"/>
          <w:vertAlign w:val="superscript"/>
        </w:rPr>
        <w:t>2</w:t>
      </w:r>
      <w:r w:rsidRPr="00992A09">
        <w:rPr>
          <w:rFonts w:ascii="Times New Roman" w:eastAsia="宋体" w:hAnsi="Times New Roman" w:cs="Times New Roman"/>
          <w:kern w:val="0"/>
          <w:sz w:val="24"/>
          <w:szCs w:val="20"/>
          <w:lang w:eastAsia="en-US"/>
        </w:rPr>
        <w:t>State Key Laboratory of Advanced Technology for Materials Synthesis and Processing, Wuhan University of Technology, Wuhan 430070, PR China.</w:t>
      </w:r>
    </w:p>
    <w:p w14:paraId="3BA5B883" w14:textId="77777777" w:rsidR="0071314D" w:rsidRPr="00992A09" w:rsidRDefault="0071314D" w:rsidP="0071314D">
      <w:pPr>
        <w:adjustRightInd w:val="0"/>
        <w:snapToGrid w:val="0"/>
        <w:spacing w:line="480" w:lineRule="auto"/>
        <w:rPr>
          <w:rFonts w:ascii="Times New Roman" w:hAnsi="Times New Roman" w:cs="Times New Roman"/>
          <w:sz w:val="24"/>
          <w:szCs w:val="24"/>
        </w:rPr>
      </w:pPr>
      <w:r w:rsidRPr="00992A09">
        <w:rPr>
          <w:rFonts w:ascii="Times New Roman" w:hAnsi="Times New Roman" w:cs="Times New Roman" w:hint="eastAsia"/>
          <w:b/>
          <w:bCs/>
          <w:sz w:val="24"/>
          <w:szCs w:val="24"/>
          <w:vertAlign w:val="superscript"/>
        </w:rPr>
        <w:t>3</w:t>
      </w:r>
      <w:r w:rsidRPr="00992A09">
        <w:rPr>
          <w:rFonts w:ascii="Times New Roman" w:hAnsi="Times New Roman" w:cs="Times New Roman"/>
          <w:sz w:val="24"/>
          <w:szCs w:val="24"/>
        </w:rPr>
        <w:t xml:space="preserve">Department of Chemical and Biological Engineering and William </w:t>
      </w:r>
      <w:proofErr w:type="spellStart"/>
      <w:r w:rsidRPr="00992A09">
        <w:rPr>
          <w:rFonts w:ascii="Times New Roman" w:hAnsi="Times New Roman" w:cs="Times New Roman"/>
          <w:sz w:val="24"/>
          <w:szCs w:val="24"/>
        </w:rPr>
        <w:t>Mong</w:t>
      </w:r>
      <w:proofErr w:type="spellEnd"/>
      <w:r w:rsidRPr="00992A09">
        <w:rPr>
          <w:rFonts w:ascii="Times New Roman" w:hAnsi="Times New Roman" w:cs="Times New Roman"/>
          <w:sz w:val="24"/>
          <w:szCs w:val="24"/>
        </w:rPr>
        <w:t xml:space="preserve"> Institute of Nano Science and Technology, Hong Kong University of Science and Technology, Clear Water Bay, Kowloon, Hong Kong</w:t>
      </w:r>
      <w:r w:rsidRPr="00992A09">
        <w:rPr>
          <w:rFonts w:ascii="Times New Roman" w:hAnsi="Times New Roman" w:cs="Times New Roman" w:hint="eastAsia"/>
          <w:sz w:val="24"/>
          <w:szCs w:val="24"/>
        </w:rPr>
        <w:t>.</w:t>
      </w:r>
    </w:p>
    <w:p w14:paraId="12E86EF0" w14:textId="70049895" w:rsidR="00C1423C" w:rsidRPr="00992A09" w:rsidRDefault="0071314D" w:rsidP="0071314D">
      <w:pPr>
        <w:adjustRightInd w:val="0"/>
        <w:snapToGrid w:val="0"/>
        <w:spacing w:line="480" w:lineRule="auto"/>
        <w:rPr>
          <w:rFonts w:ascii="Times New Roman" w:hAnsi="Times New Roman" w:cs="Times New Roman"/>
          <w:sz w:val="24"/>
          <w:szCs w:val="24"/>
        </w:rPr>
      </w:pPr>
      <w:r w:rsidRPr="00992A09">
        <w:rPr>
          <w:rFonts w:ascii="Times New Roman" w:hAnsi="Times New Roman" w:cs="Times New Roman" w:hint="eastAsia"/>
          <w:b/>
          <w:bCs/>
          <w:sz w:val="24"/>
          <w:szCs w:val="24"/>
          <w:vertAlign w:val="superscript"/>
        </w:rPr>
        <w:t>4</w:t>
      </w:r>
      <w:r w:rsidRPr="00992A09">
        <w:rPr>
          <w:rFonts w:ascii="Times New Roman" w:hAnsi="Times New Roman" w:cs="Times New Roman"/>
          <w:sz w:val="24"/>
          <w:szCs w:val="24"/>
        </w:rPr>
        <w:t>School of Chemistry, Centre for Research on Adaptive Nanostructures and Nanodevices</w:t>
      </w:r>
      <w:r w:rsidRPr="00992A09">
        <w:rPr>
          <w:rFonts w:ascii="Times New Roman" w:hAnsi="Times New Roman" w:cs="Times New Roman" w:hint="eastAsia"/>
          <w:sz w:val="24"/>
          <w:szCs w:val="24"/>
        </w:rPr>
        <w:t xml:space="preserve"> </w:t>
      </w:r>
      <w:r w:rsidRPr="00992A09">
        <w:rPr>
          <w:rFonts w:ascii="Times New Roman" w:hAnsi="Times New Roman" w:cs="Times New Roman"/>
          <w:sz w:val="24"/>
          <w:szCs w:val="24"/>
        </w:rPr>
        <w:t>and Advanced Materials Bio-Engineering Research Centre, Trinity College Dublin, Dublin, D02PN40 Ireland</w:t>
      </w:r>
      <w:r w:rsidRPr="00992A09">
        <w:rPr>
          <w:rFonts w:ascii="Times New Roman" w:hAnsi="Times New Roman" w:cs="Times New Roman" w:hint="eastAsia"/>
          <w:sz w:val="24"/>
          <w:szCs w:val="24"/>
        </w:rPr>
        <w:t>.</w:t>
      </w:r>
    </w:p>
    <w:bookmarkEnd w:id="1"/>
    <w:p w14:paraId="483C6962" w14:textId="77777777" w:rsidR="0071314D" w:rsidRPr="00992A09" w:rsidRDefault="0071314D" w:rsidP="0071314D">
      <w:pPr>
        <w:adjustRightInd w:val="0"/>
        <w:snapToGrid w:val="0"/>
        <w:spacing w:line="480" w:lineRule="auto"/>
        <w:rPr>
          <w:rFonts w:ascii="Times New Roman" w:eastAsia="宋体" w:hAnsi="Times New Roman" w:cs="Times New Roman"/>
          <w:iCs/>
          <w:kern w:val="0"/>
          <w:sz w:val="24"/>
          <w:szCs w:val="20"/>
          <w:vertAlign w:val="superscript"/>
          <w:lang w:eastAsia="en-US"/>
        </w:rPr>
      </w:pPr>
    </w:p>
    <w:p w14:paraId="646F0AF4" w14:textId="7D913F75" w:rsidR="0071314D" w:rsidRPr="00992A09" w:rsidRDefault="0071314D" w:rsidP="0071314D">
      <w:pPr>
        <w:adjustRightInd w:val="0"/>
        <w:snapToGrid w:val="0"/>
        <w:spacing w:line="480" w:lineRule="auto"/>
        <w:rPr>
          <w:rFonts w:ascii="Times New Roman" w:eastAsia="宋体" w:hAnsi="Times New Roman" w:cs="Times New Roman"/>
          <w:b/>
          <w:kern w:val="0"/>
          <w:sz w:val="24"/>
          <w:szCs w:val="20"/>
          <w:lang w:eastAsia="en-US"/>
        </w:rPr>
      </w:pPr>
      <w:r w:rsidRPr="00992A09">
        <w:rPr>
          <w:rFonts w:ascii="Times New Roman" w:eastAsia="宋体" w:hAnsi="Times New Roman" w:cs="Times New Roman"/>
          <w:iCs/>
          <w:kern w:val="0"/>
          <w:sz w:val="24"/>
          <w:szCs w:val="20"/>
          <w:vertAlign w:val="superscript"/>
          <w:lang w:eastAsia="en-US"/>
        </w:rPr>
        <w:t>*</w:t>
      </w:r>
      <w:r w:rsidRPr="00992A09">
        <w:rPr>
          <w:rFonts w:ascii="Times New Roman" w:eastAsia="宋体" w:hAnsi="Times New Roman" w:cs="Times New Roman"/>
          <w:b/>
          <w:kern w:val="0"/>
          <w:sz w:val="24"/>
          <w:szCs w:val="20"/>
          <w:lang w:eastAsia="en-US"/>
        </w:rPr>
        <w:t>Corresponding authors</w:t>
      </w:r>
    </w:p>
    <w:p w14:paraId="13041806" w14:textId="6AE6559D" w:rsidR="0071314D" w:rsidRPr="00992A09" w:rsidRDefault="0071314D" w:rsidP="0071314D">
      <w:pPr>
        <w:adjustRightInd w:val="0"/>
        <w:snapToGrid w:val="0"/>
        <w:spacing w:line="480" w:lineRule="auto"/>
        <w:rPr>
          <w:rFonts w:ascii="Times New Roman" w:hAnsi="Times New Roman" w:cs="Times New Roman"/>
          <w:sz w:val="24"/>
          <w:szCs w:val="24"/>
        </w:rPr>
      </w:pPr>
      <w:r w:rsidRPr="00992A09">
        <w:rPr>
          <w:rFonts w:ascii="Times New Roman" w:hAnsi="Times New Roman" w:cs="Times New Roman"/>
          <w:sz w:val="24"/>
          <w:szCs w:val="24"/>
        </w:rPr>
        <w:t>E-mail addresses: ydingaf@whut.edu.cn (Y. Ding)</w:t>
      </w:r>
    </w:p>
    <w:p w14:paraId="334DEC61" w14:textId="77777777" w:rsidR="0071314D" w:rsidRPr="00992A09" w:rsidRDefault="0071314D" w:rsidP="0071314D">
      <w:pPr>
        <w:adjustRightInd w:val="0"/>
        <w:snapToGrid w:val="0"/>
        <w:spacing w:line="480" w:lineRule="auto"/>
        <w:rPr>
          <w:rFonts w:ascii="Times New Roman" w:hAnsi="Times New Roman" w:cs="Times New Roman"/>
          <w:sz w:val="24"/>
          <w:szCs w:val="24"/>
        </w:rPr>
      </w:pPr>
    </w:p>
    <w:p w14:paraId="1F1A4871" w14:textId="77777777" w:rsidR="0071314D" w:rsidRPr="00992A09" w:rsidRDefault="0071314D" w:rsidP="0071314D">
      <w:pPr>
        <w:adjustRightInd w:val="0"/>
        <w:snapToGrid w:val="0"/>
        <w:spacing w:line="480" w:lineRule="auto"/>
        <w:rPr>
          <w:rFonts w:ascii="Times New Roman" w:hAnsi="Times New Roman" w:cs="Times New Roman"/>
          <w:sz w:val="24"/>
          <w:szCs w:val="24"/>
        </w:rPr>
      </w:pPr>
      <w:r w:rsidRPr="00992A09">
        <w:rPr>
          <w:rFonts w:ascii="Times New Roman" w:hAnsi="Times New Roman" w:cs="Times New Roman" w:hint="eastAsia"/>
          <w:b/>
          <w:bCs/>
          <w:sz w:val="24"/>
          <w:szCs w:val="24"/>
          <w:vertAlign w:val="superscript"/>
        </w:rPr>
        <w:t>#</w:t>
      </w:r>
      <w:r w:rsidRPr="00992A09">
        <w:rPr>
          <w:rFonts w:ascii="Times New Roman" w:hAnsi="Times New Roman" w:cs="Times New Roman" w:hint="eastAsia"/>
          <w:sz w:val="24"/>
          <w:szCs w:val="24"/>
        </w:rPr>
        <w:t>These authors contributed equally to this work.</w:t>
      </w:r>
    </w:p>
    <w:p w14:paraId="4E59DB9C" w14:textId="77777777" w:rsidR="0071314D" w:rsidRPr="00992A09" w:rsidRDefault="0071314D" w:rsidP="0071314D">
      <w:pPr>
        <w:adjustRightInd w:val="0"/>
        <w:snapToGrid w:val="0"/>
        <w:spacing w:line="480" w:lineRule="auto"/>
        <w:rPr>
          <w:rFonts w:ascii="Times New Roman" w:hAnsi="Times New Roman" w:cs="Times New Roman"/>
          <w:b/>
          <w:bCs/>
          <w:sz w:val="24"/>
          <w:szCs w:val="24"/>
        </w:rPr>
      </w:pPr>
    </w:p>
    <w:p w14:paraId="684AD13A" w14:textId="77777777" w:rsidR="0071314D" w:rsidRPr="00992A09" w:rsidRDefault="0071314D" w:rsidP="0071314D">
      <w:pPr>
        <w:adjustRightInd w:val="0"/>
        <w:snapToGrid w:val="0"/>
        <w:spacing w:line="480" w:lineRule="auto"/>
        <w:rPr>
          <w:rFonts w:ascii="Times New Roman" w:hAnsi="Times New Roman" w:cs="Times New Roman"/>
          <w:sz w:val="24"/>
          <w:szCs w:val="24"/>
        </w:rPr>
      </w:pPr>
      <w:bookmarkStart w:id="3" w:name="_Hlk153658602"/>
      <w:r w:rsidRPr="00992A09">
        <w:rPr>
          <w:rFonts w:ascii="Times New Roman" w:hAnsi="Times New Roman" w:cs="Times New Roman"/>
          <w:b/>
          <w:bCs/>
          <w:sz w:val="24"/>
          <w:szCs w:val="24"/>
        </w:rPr>
        <w:t>Keywords:</w:t>
      </w:r>
      <w:r w:rsidRPr="00992A09">
        <w:rPr>
          <w:rFonts w:ascii="Times New Roman" w:hAnsi="Times New Roman" w:cs="Times New Roman"/>
          <w:sz w:val="24"/>
          <w:szCs w:val="24"/>
        </w:rPr>
        <w:t xml:space="preserve"> Ultralow Platinum, </w:t>
      </w:r>
      <w:r w:rsidRPr="00992A09">
        <w:rPr>
          <w:rFonts w:ascii="Times New Roman" w:hAnsi="Times New Roman" w:cs="Times New Roman" w:hint="eastAsia"/>
          <w:sz w:val="24"/>
          <w:szCs w:val="24"/>
        </w:rPr>
        <w:t>Self-</w:t>
      </w:r>
      <w:r w:rsidRPr="00992A09">
        <w:rPr>
          <w:rFonts w:ascii="Times New Roman" w:hAnsi="Times New Roman" w:cs="Times New Roman"/>
          <w:sz w:val="24"/>
          <w:szCs w:val="24"/>
        </w:rPr>
        <w:t>reconstruction, NiMoO</w:t>
      </w:r>
      <w:r w:rsidRPr="00992A09">
        <w:rPr>
          <w:rFonts w:ascii="Times New Roman" w:hAnsi="Times New Roman" w:cs="Times New Roman"/>
          <w:sz w:val="24"/>
          <w:szCs w:val="24"/>
          <w:vertAlign w:val="subscript"/>
        </w:rPr>
        <w:t>4</w:t>
      </w:r>
      <w:r w:rsidRPr="00992A09">
        <w:rPr>
          <w:rFonts w:ascii="Times New Roman" w:hAnsi="Times New Roman" w:cs="Times New Roman"/>
          <w:sz w:val="24"/>
          <w:szCs w:val="24"/>
        </w:rPr>
        <w:t xml:space="preserve">, Atomic utilization, Hydrogen evolution reaction </w:t>
      </w:r>
    </w:p>
    <w:bookmarkEnd w:id="3"/>
    <w:p w14:paraId="2929DC98" w14:textId="4679C229" w:rsidR="00FB5B25" w:rsidRPr="00992A09" w:rsidRDefault="0071314D" w:rsidP="0071314D">
      <w:pPr>
        <w:widowControl/>
        <w:spacing w:line="360" w:lineRule="auto"/>
        <w:jc w:val="left"/>
        <w:rPr>
          <w:rFonts w:ascii="Times New Roman" w:hAnsi="Times New Roman" w:cs="Times New Roman"/>
          <w:b/>
          <w:bCs/>
          <w:i/>
          <w:iCs/>
          <w:sz w:val="24"/>
          <w:szCs w:val="24"/>
        </w:rPr>
      </w:pPr>
      <w:r w:rsidRPr="00992A09">
        <w:rPr>
          <w:rFonts w:ascii="Times New Roman" w:hAnsi="Times New Roman" w:cs="Times New Roman" w:hint="eastAsia"/>
          <w:b/>
          <w:bCs/>
          <w:i/>
          <w:iCs/>
          <w:sz w:val="24"/>
          <w:szCs w:val="24"/>
        </w:rPr>
        <w:lastRenderedPageBreak/>
        <w:t xml:space="preserve">1. </w:t>
      </w:r>
      <w:r w:rsidR="00FB5B25" w:rsidRPr="00992A09">
        <w:rPr>
          <w:rFonts w:ascii="Times New Roman" w:hAnsi="Times New Roman" w:cs="Times New Roman"/>
          <w:b/>
          <w:bCs/>
          <w:i/>
          <w:iCs/>
          <w:sz w:val="24"/>
          <w:szCs w:val="24"/>
        </w:rPr>
        <w:t>Experimental Methods</w:t>
      </w:r>
    </w:p>
    <w:p w14:paraId="460078FA" w14:textId="2B920FD4" w:rsidR="00FB5B25" w:rsidRPr="00992A09" w:rsidRDefault="00640382" w:rsidP="00FB5B25">
      <w:pPr>
        <w:spacing w:line="360" w:lineRule="auto"/>
        <w:rPr>
          <w:rFonts w:ascii="Times New Roman" w:hAnsi="Times New Roman" w:cs="Times New Roman"/>
          <w:i/>
          <w:iCs/>
          <w:sz w:val="24"/>
          <w:szCs w:val="24"/>
        </w:rPr>
      </w:pPr>
      <w:r w:rsidRPr="00992A09">
        <w:rPr>
          <w:rFonts w:ascii="Times New Roman" w:hAnsi="Times New Roman" w:cs="Times New Roman"/>
          <w:i/>
          <w:iCs/>
          <w:sz w:val="24"/>
          <w:szCs w:val="24"/>
        </w:rPr>
        <w:t xml:space="preserve">1.1 </w:t>
      </w:r>
      <w:r w:rsidR="00FB5B25" w:rsidRPr="00992A09">
        <w:rPr>
          <w:rFonts w:ascii="Times New Roman" w:hAnsi="Times New Roman" w:cs="Times New Roman"/>
          <w:i/>
          <w:iCs/>
          <w:sz w:val="24"/>
          <w:szCs w:val="24"/>
        </w:rPr>
        <w:t>Synthesis of NiMoO</w:t>
      </w:r>
      <w:r w:rsidR="00FB5B25" w:rsidRPr="00992A09">
        <w:rPr>
          <w:rFonts w:ascii="Times New Roman" w:hAnsi="Times New Roman" w:cs="Times New Roman"/>
          <w:i/>
          <w:iCs/>
          <w:sz w:val="24"/>
          <w:szCs w:val="24"/>
          <w:vertAlign w:val="subscript"/>
        </w:rPr>
        <w:t>4</w:t>
      </w:r>
      <w:r w:rsidR="00735A9D" w:rsidRPr="00992A09">
        <w:rPr>
          <w:rFonts w:ascii="Times New Roman" w:hAnsi="Times New Roman" w:cs="Times New Roman"/>
          <w:i/>
          <w:iCs/>
          <w:sz w:val="24"/>
          <w:szCs w:val="24"/>
        </w:rPr>
        <w:t>@</w:t>
      </w:r>
      <w:r w:rsidR="00FB5B25" w:rsidRPr="00992A09">
        <w:rPr>
          <w:rFonts w:ascii="Times New Roman" w:hAnsi="Times New Roman" w:cs="Times New Roman"/>
          <w:i/>
          <w:iCs/>
          <w:sz w:val="24"/>
          <w:szCs w:val="24"/>
        </w:rPr>
        <w:t>NF:</w:t>
      </w:r>
    </w:p>
    <w:p w14:paraId="1B2DECC8" w14:textId="28DFF00B" w:rsidR="00FB5B25" w:rsidRPr="00992A09" w:rsidRDefault="00FB5B25" w:rsidP="00640382">
      <w:pPr>
        <w:spacing w:line="360" w:lineRule="auto"/>
        <w:ind w:firstLineChars="200" w:firstLine="480"/>
        <w:rPr>
          <w:rFonts w:ascii="Times New Roman" w:hAnsi="Times New Roman" w:cs="Times New Roman"/>
          <w:sz w:val="24"/>
          <w:szCs w:val="24"/>
        </w:rPr>
      </w:pPr>
      <w:r w:rsidRPr="00992A09">
        <w:rPr>
          <w:rFonts w:ascii="Times New Roman" w:hAnsi="Times New Roman" w:cs="Times New Roman" w:hint="eastAsia"/>
          <w:sz w:val="24"/>
          <w:szCs w:val="24"/>
        </w:rPr>
        <w:t>I</w:t>
      </w:r>
      <w:r w:rsidRPr="00992A09">
        <w:rPr>
          <w:rFonts w:ascii="Times New Roman" w:hAnsi="Times New Roman" w:cs="Times New Roman"/>
          <w:sz w:val="24"/>
          <w:szCs w:val="24"/>
        </w:rPr>
        <w:t>t has been reported plenty of methods for synthesis of the NiMoO</w:t>
      </w:r>
      <w:r w:rsidRPr="00992A09">
        <w:rPr>
          <w:rFonts w:ascii="Times New Roman" w:hAnsi="Times New Roman" w:cs="Times New Roman"/>
          <w:sz w:val="24"/>
          <w:szCs w:val="24"/>
          <w:vertAlign w:val="subscript"/>
        </w:rPr>
        <w:t>4</w:t>
      </w:r>
      <w:r w:rsidRPr="00992A09">
        <w:rPr>
          <w:rFonts w:ascii="Times New Roman" w:hAnsi="Times New Roman" w:cs="Times New Roman"/>
          <w:sz w:val="24"/>
          <w:szCs w:val="24"/>
        </w:rPr>
        <w:t>.</w:t>
      </w:r>
      <w:bookmarkStart w:id="4" w:name="_Hlk150353806"/>
      <w:r w:rsidRPr="00992A09">
        <w:rPr>
          <w:rFonts w:ascii="Times New Roman" w:hAnsi="Times New Roman" w:cs="Times New Roman"/>
          <w:sz w:val="24"/>
          <w:szCs w:val="24"/>
        </w:rPr>
        <w:fldChar w:fldCharType="begin">
          <w:fldData xml:space="preserve">PEVuZE5vdGU+PENpdGU+PEF1dGhvcj5EZW5nPC9BdXRob3I+PFllYXI+MjAyMzwvWWVhcj48UmVj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</w:fldData>
        </w:fldChar>
      </w:r>
      <w:r w:rsidR="00CF60A3" w:rsidRPr="00992A09">
        <w:rPr>
          <w:rFonts w:ascii="Times New Roman" w:hAnsi="Times New Roman" w:cs="Times New Roman"/>
          <w:sz w:val="24"/>
          <w:szCs w:val="24"/>
        </w:rPr>
        <w:instrText xml:space="preserve"> ADDIN EN.CITE </w:instrText>
      </w:r>
      <w:r w:rsidR="00CF60A3" w:rsidRPr="00992A09">
        <w:rPr>
          <w:rFonts w:ascii="Times New Roman" w:hAnsi="Times New Roman" w:cs="Times New Roman"/>
          <w:sz w:val="24"/>
          <w:szCs w:val="24"/>
        </w:rPr>
        <w:fldChar w:fldCharType="begin">
          <w:fldData xml:space="preserve">PEVuZE5vdGU+PENpdGU+PEF1dGhvcj5EZW5nPC9BdXRob3I+PFllYXI+MjAyMzwvWWVhcj48UmVj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</w:fldData>
        </w:fldChar>
      </w:r>
      <w:r w:rsidR="00CF60A3" w:rsidRPr="00992A09">
        <w:rPr>
          <w:rFonts w:ascii="Times New Roman" w:hAnsi="Times New Roman" w:cs="Times New Roman"/>
          <w:sz w:val="24"/>
          <w:szCs w:val="24"/>
        </w:rPr>
        <w:instrText xml:space="preserve"> ADDIN EN.CITE.DATA </w:instrText>
      </w:r>
      <w:r w:rsidR="00CF60A3" w:rsidRPr="00992A09">
        <w:rPr>
          <w:rFonts w:ascii="Times New Roman" w:hAnsi="Times New Roman" w:cs="Times New Roman"/>
          <w:sz w:val="24"/>
          <w:szCs w:val="24"/>
        </w:rPr>
      </w:r>
      <w:r w:rsidR="00CF60A3" w:rsidRPr="00992A09">
        <w:rPr>
          <w:rFonts w:ascii="Times New Roman" w:hAnsi="Times New Roman" w:cs="Times New Roman"/>
          <w:sz w:val="24"/>
          <w:szCs w:val="24"/>
        </w:rPr>
        <w:fldChar w:fldCharType="end"/>
      </w:r>
      <w:r w:rsidRPr="00992A09">
        <w:rPr>
          <w:rFonts w:ascii="Times New Roman" w:hAnsi="Times New Roman" w:cs="Times New Roman"/>
          <w:sz w:val="24"/>
          <w:szCs w:val="24"/>
        </w:rPr>
      </w:r>
      <w:r w:rsidRPr="00992A09">
        <w:rPr>
          <w:rFonts w:ascii="Times New Roman" w:hAnsi="Times New Roman" w:cs="Times New Roman"/>
          <w:sz w:val="24"/>
          <w:szCs w:val="24"/>
        </w:rPr>
        <w:fldChar w:fldCharType="separate"/>
      </w:r>
      <w:r w:rsidR="00CF60A3" w:rsidRPr="00992A09">
        <w:rPr>
          <w:rFonts w:ascii="Times New Roman" w:hAnsi="Times New Roman" w:cs="Times New Roman"/>
          <w:noProof/>
          <w:sz w:val="24"/>
          <w:szCs w:val="24"/>
          <w:vertAlign w:val="superscript"/>
        </w:rPr>
        <w:t>[</w:t>
      </w:r>
      <w:hyperlink w:anchor="_ENREF_1" w:tooltip="Deng, 2023 #124" w:history="1">
        <w:r w:rsidR="005F1A8C" w:rsidRPr="00992A09">
          <w:rPr>
            <w:rFonts w:ascii="Times New Roman" w:hAnsi="Times New Roman" w:cs="Times New Roman"/>
            <w:noProof/>
            <w:sz w:val="24"/>
            <w:szCs w:val="24"/>
            <w:vertAlign w:val="superscript"/>
          </w:rPr>
          <w:t>1</w:t>
        </w:r>
      </w:hyperlink>
      <w:r w:rsidR="00CF60A3" w:rsidRPr="00992A09">
        <w:rPr>
          <w:rFonts w:ascii="Times New Roman" w:hAnsi="Times New Roman" w:cs="Times New Roman"/>
          <w:noProof/>
          <w:sz w:val="24"/>
          <w:szCs w:val="24"/>
          <w:vertAlign w:val="superscript"/>
        </w:rPr>
        <w:t>]</w:t>
      </w:r>
      <w:r w:rsidRPr="00992A09">
        <w:rPr>
          <w:rFonts w:ascii="Times New Roman" w:hAnsi="Times New Roman" w:cs="Times New Roman"/>
          <w:sz w:val="24"/>
          <w:szCs w:val="24"/>
        </w:rPr>
        <w:fldChar w:fldCharType="end"/>
      </w:r>
      <w:r w:rsidRPr="00992A09">
        <w:rPr>
          <w:rFonts w:ascii="Times New Roman" w:hAnsi="Times New Roman" w:cs="Times New Roman"/>
          <w:sz w:val="24"/>
          <w:szCs w:val="24"/>
        </w:rPr>
        <w:t xml:space="preserve"> </w:t>
      </w:r>
      <w:bookmarkEnd w:id="4"/>
      <w:r w:rsidRPr="00992A09">
        <w:rPr>
          <w:rFonts w:ascii="Times New Roman" w:hAnsi="Times New Roman" w:cs="Times New Roman"/>
          <w:sz w:val="24"/>
          <w:szCs w:val="24"/>
        </w:rPr>
        <w:t>To begin with, small pieces of nickel foam (NF) (2.5</w:t>
      </w:r>
      <w:r w:rsidRPr="00992A09">
        <w:sym w:font="Symbol" w:char="F0B4"/>
      </w:r>
      <w:r w:rsidRPr="00992A09">
        <w:rPr>
          <w:rFonts w:ascii="Times New Roman" w:hAnsi="Times New Roman" w:cs="Times New Roman"/>
          <w:sz w:val="24"/>
          <w:szCs w:val="24"/>
        </w:rPr>
        <w:t>5.0 cm</w:t>
      </w:r>
      <w:r w:rsidRPr="00992A09">
        <w:rPr>
          <w:rFonts w:ascii="Times New Roman" w:hAnsi="Times New Roman" w:cs="Times New Roman"/>
          <w:sz w:val="24"/>
          <w:szCs w:val="24"/>
          <w:vertAlign w:val="superscript"/>
        </w:rPr>
        <w:t>2</w:t>
      </w:r>
      <w:r w:rsidRPr="00992A09">
        <w:rPr>
          <w:rFonts w:ascii="Times New Roman" w:hAnsi="Times New Roman" w:cs="Times New Roman"/>
          <w:sz w:val="24"/>
          <w:szCs w:val="24"/>
        </w:rPr>
        <w:t xml:space="preserve">) cut from the purchased sheets were ultrasonicated for 10 min in each of, in order, an aqueous solution (3.0 M HCl), isopropyl alcohol, and ultrapure water. Separately, a mixture of </w:t>
      </w:r>
      <w:bookmarkStart w:id="5" w:name="_Hlk150353709"/>
      <w:proofErr w:type="gramStart"/>
      <w:r w:rsidRPr="00992A09">
        <w:rPr>
          <w:rFonts w:ascii="Times New Roman" w:hAnsi="Times New Roman" w:cs="Times New Roman"/>
          <w:sz w:val="24"/>
          <w:szCs w:val="24"/>
        </w:rPr>
        <w:t>Ni(</w:t>
      </w:r>
      <w:proofErr w:type="gramEnd"/>
      <w:r w:rsidRPr="00992A09">
        <w:rPr>
          <w:rFonts w:ascii="Times New Roman" w:hAnsi="Times New Roman" w:cs="Times New Roman"/>
          <w:sz w:val="24"/>
          <w:szCs w:val="24"/>
        </w:rPr>
        <w:t>NO</w:t>
      </w:r>
      <w:r w:rsidRPr="00992A09">
        <w:rPr>
          <w:rFonts w:ascii="Times New Roman" w:hAnsi="Times New Roman" w:cs="Times New Roman"/>
          <w:sz w:val="24"/>
          <w:szCs w:val="24"/>
          <w:vertAlign w:val="subscript"/>
        </w:rPr>
        <w:t>3</w:t>
      </w:r>
      <w:r w:rsidRPr="00992A09">
        <w:rPr>
          <w:rFonts w:ascii="Times New Roman" w:hAnsi="Times New Roman" w:cs="Times New Roman"/>
          <w:sz w:val="24"/>
          <w:szCs w:val="24"/>
        </w:rPr>
        <w:t>)</w:t>
      </w:r>
      <w:r w:rsidRPr="00992A09">
        <w:rPr>
          <w:rFonts w:ascii="Times New Roman" w:hAnsi="Times New Roman" w:cs="Times New Roman"/>
          <w:sz w:val="24"/>
          <w:szCs w:val="24"/>
          <w:vertAlign w:val="subscript"/>
        </w:rPr>
        <w:t>2</w:t>
      </w:r>
      <w:r w:rsidRPr="00992A09">
        <w:rPr>
          <w:rFonts w:ascii="Times New Roman" w:hAnsi="Times New Roman" w:cs="Times New Roman"/>
          <w:sz w:val="24"/>
          <w:szCs w:val="24"/>
        </w:rPr>
        <w:t>-6H</w:t>
      </w:r>
      <w:r w:rsidRPr="00992A09">
        <w:rPr>
          <w:rFonts w:ascii="Times New Roman" w:hAnsi="Times New Roman" w:cs="Times New Roman"/>
          <w:sz w:val="24"/>
          <w:szCs w:val="24"/>
          <w:vertAlign w:val="subscript"/>
        </w:rPr>
        <w:t>2</w:t>
      </w:r>
      <w:r w:rsidRPr="00992A09">
        <w:rPr>
          <w:rFonts w:ascii="Times New Roman" w:hAnsi="Times New Roman" w:cs="Times New Roman"/>
          <w:sz w:val="24"/>
          <w:szCs w:val="24"/>
        </w:rPr>
        <w:t>O (</w:t>
      </w:r>
      <w:r w:rsidR="00AE023E" w:rsidRPr="00992A09">
        <w:rPr>
          <w:rFonts w:ascii="Times New Roman" w:hAnsi="Times New Roman" w:cs="Times New Roman"/>
          <w:sz w:val="24"/>
          <w:szCs w:val="24"/>
        </w:rPr>
        <w:t>0.3</w:t>
      </w:r>
      <w:r w:rsidRPr="00992A09">
        <w:rPr>
          <w:rFonts w:ascii="Times New Roman" w:hAnsi="Times New Roman" w:cs="Times New Roman"/>
          <w:sz w:val="24"/>
          <w:szCs w:val="24"/>
        </w:rPr>
        <w:t xml:space="preserve"> mmol) and </w:t>
      </w:r>
      <w:bookmarkEnd w:id="5"/>
      <w:r w:rsidR="00E4082D" w:rsidRPr="00992A09">
        <w:rPr>
          <w:rFonts w:ascii="Times New Roman" w:hAnsi="Times New Roman" w:cs="Times New Roman"/>
          <w:sz w:val="24"/>
          <w:szCs w:val="24"/>
        </w:rPr>
        <w:t>Na</w:t>
      </w:r>
      <w:r w:rsidR="00E4082D" w:rsidRPr="00992A09">
        <w:rPr>
          <w:rFonts w:ascii="Times New Roman" w:hAnsi="Times New Roman" w:cs="Times New Roman"/>
          <w:sz w:val="24"/>
          <w:szCs w:val="24"/>
          <w:vertAlign w:val="subscript"/>
        </w:rPr>
        <w:t>2</w:t>
      </w:r>
      <w:r w:rsidR="00E4082D" w:rsidRPr="00992A09">
        <w:rPr>
          <w:rFonts w:ascii="Times New Roman" w:hAnsi="Times New Roman" w:cs="Times New Roman"/>
          <w:sz w:val="24"/>
          <w:szCs w:val="24"/>
        </w:rPr>
        <w:t>MoO</w:t>
      </w:r>
      <w:r w:rsidR="00E4082D" w:rsidRPr="00992A09">
        <w:rPr>
          <w:rFonts w:ascii="Times New Roman" w:hAnsi="Times New Roman" w:cs="Times New Roman"/>
          <w:sz w:val="24"/>
          <w:szCs w:val="24"/>
          <w:vertAlign w:val="subscript"/>
        </w:rPr>
        <w:t>4</w:t>
      </w:r>
      <w:r w:rsidR="00E4082D" w:rsidRPr="00992A09">
        <w:rPr>
          <w:rFonts w:ascii="Times New Roman" w:hAnsi="Times New Roman" w:cs="Times New Roman"/>
          <w:sz w:val="24"/>
          <w:szCs w:val="24"/>
        </w:rPr>
        <w:t>-2H</w:t>
      </w:r>
      <w:r w:rsidR="00E4082D" w:rsidRPr="00992A09">
        <w:rPr>
          <w:rFonts w:ascii="Times New Roman" w:hAnsi="Times New Roman" w:cs="Times New Roman"/>
          <w:sz w:val="24"/>
          <w:szCs w:val="24"/>
          <w:vertAlign w:val="subscript"/>
        </w:rPr>
        <w:t>2</w:t>
      </w:r>
      <w:r w:rsidR="00E4082D" w:rsidRPr="00992A09">
        <w:rPr>
          <w:rFonts w:ascii="Times New Roman" w:hAnsi="Times New Roman" w:cs="Times New Roman"/>
          <w:sz w:val="24"/>
          <w:szCs w:val="24"/>
        </w:rPr>
        <w:t>O</w:t>
      </w:r>
      <w:r w:rsidRPr="00992A09">
        <w:rPr>
          <w:rFonts w:ascii="Times New Roman" w:hAnsi="Times New Roman" w:cs="Times New Roman"/>
          <w:sz w:val="24"/>
          <w:szCs w:val="24"/>
        </w:rPr>
        <w:t xml:space="preserve"> (0.3 mmol) was dissolved in ultrapure water (50 mL), and was transferred into a 100 mL Teflon-lined stainless-steel autoclave, in which the as-prepared NF was vertically immersed into the solution. The vessel was then heated for 6 h at a temperature of 180 ℃. After the autoclave was left to cool down, the NiMoO</w:t>
      </w:r>
      <w:r w:rsidRPr="00992A09">
        <w:rPr>
          <w:rFonts w:ascii="Times New Roman" w:hAnsi="Times New Roman" w:cs="Times New Roman"/>
          <w:sz w:val="24"/>
          <w:szCs w:val="24"/>
          <w:vertAlign w:val="subscript"/>
        </w:rPr>
        <w:t>4</w:t>
      </w:r>
      <w:r w:rsidR="00735A9D" w:rsidRPr="00992A09">
        <w:rPr>
          <w:rFonts w:ascii="Times New Roman" w:hAnsi="Times New Roman" w:cs="Times New Roman"/>
          <w:sz w:val="24"/>
          <w:szCs w:val="24"/>
        </w:rPr>
        <w:t>@</w:t>
      </w:r>
      <w:r w:rsidRPr="00992A09">
        <w:rPr>
          <w:rFonts w:ascii="Times New Roman" w:hAnsi="Times New Roman" w:cs="Times New Roman"/>
          <w:sz w:val="24"/>
          <w:szCs w:val="24"/>
        </w:rPr>
        <w:t>NF on which the product had adhered and grown was collected.</w:t>
      </w:r>
    </w:p>
    <w:p w14:paraId="78028483" w14:textId="77777777" w:rsidR="00640382" w:rsidRPr="00992A09" w:rsidRDefault="00640382" w:rsidP="00FB5B25">
      <w:pPr>
        <w:spacing w:line="360" w:lineRule="auto"/>
        <w:rPr>
          <w:rFonts w:ascii="Times New Roman" w:hAnsi="Times New Roman" w:cs="Times New Roman"/>
          <w:b/>
          <w:bCs/>
          <w:i/>
          <w:iCs/>
          <w:sz w:val="24"/>
          <w:szCs w:val="24"/>
        </w:rPr>
      </w:pPr>
    </w:p>
    <w:p w14:paraId="4BE185F4" w14:textId="6EE59142" w:rsidR="00FB5B25" w:rsidRPr="00992A09" w:rsidRDefault="00640382" w:rsidP="00FB5B25">
      <w:pPr>
        <w:spacing w:line="360" w:lineRule="auto"/>
        <w:rPr>
          <w:rFonts w:ascii="Times New Roman" w:hAnsi="Times New Roman" w:cs="Times New Roman"/>
          <w:i/>
          <w:iCs/>
          <w:sz w:val="24"/>
          <w:szCs w:val="24"/>
        </w:rPr>
      </w:pPr>
      <w:r w:rsidRPr="00992A09">
        <w:rPr>
          <w:rFonts w:ascii="Times New Roman" w:hAnsi="Times New Roman" w:cs="Times New Roman"/>
          <w:i/>
          <w:iCs/>
          <w:sz w:val="24"/>
          <w:szCs w:val="24"/>
        </w:rPr>
        <w:t xml:space="preserve">1.2 </w:t>
      </w:r>
      <w:r w:rsidR="00FB5B25" w:rsidRPr="00992A09">
        <w:rPr>
          <w:rFonts w:ascii="Times New Roman" w:hAnsi="Times New Roman" w:cs="Times New Roman"/>
          <w:i/>
          <w:iCs/>
          <w:sz w:val="24"/>
          <w:szCs w:val="24"/>
        </w:rPr>
        <w:t>Reconstruction of NiMoO</w:t>
      </w:r>
      <w:r w:rsidR="00FB5B25" w:rsidRPr="00992A09">
        <w:rPr>
          <w:rFonts w:ascii="Times New Roman" w:hAnsi="Times New Roman" w:cs="Times New Roman"/>
          <w:i/>
          <w:iCs/>
          <w:sz w:val="24"/>
          <w:szCs w:val="24"/>
          <w:vertAlign w:val="subscript"/>
        </w:rPr>
        <w:t>4</w:t>
      </w:r>
      <w:r w:rsidR="00735A9D" w:rsidRPr="00992A09">
        <w:rPr>
          <w:rFonts w:ascii="Times New Roman" w:hAnsi="Times New Roman" w:cs="Times New Roman"/>
          <w:i/>
          <w:iCs/>
          <w:sz w:val="24"/>
          <w:szCs w:val="24"/>
        </w:rPr>
        <w:t>@</w:t>
      </w:r>
      <w:r w:rsidR="00FB5B25" w:rsidRPr="00992A09">
        <w:rPr>
          <w:rFonts w:ascii="Times New Roman" w:hAnsi="Times New Roman" w:cs="Times New Roman"/>
          <w:i/>
          <w:iCs/>
          <w:sz w:val="24"/>
          <w:szCs w:val="24"/>
        </w:rPr>
        <w:t>NF:</w:t>
      </w:r>
    </w:p>
    <w:p w14:paraId="25DCBE8E" w14:textId="309C69A9" w:rsidR="00FB5B25" w:rsidRPr="00992A09" w:rsidRDefault="00FB5B25" w:rsidP="00640382">
      <w:pPr>
        <w:spacing w:line="360" w:lineRule="auto"/>
        <w:ind w:firstLineChars="200" w:firstLine="480"/>
        <w:rPr>
          <w:rFonts w:ascii="Times New Roman" w:hAnsi="Times New Roman" w:cs="Times New Roman"/>
          <w:sz w:val="24"/>
          <w:szCs w:val="24"/>
        </w:rPr>
      </w:pPr>
      <w:r w:rsidRPr="00992A09">
        <w:rPr>
          <w:rFonts w:ascii="Times New Roman" w:hAnsi="Times New Roman" w:cs="Times New Roman"/>
          <w:sz w:val="24"/>
          <w:szCs w:val="24"/>
        </w:rPr>
        <w:t>NiMoO</w:t>
      </w:r>
      <w:r w:rsidRPr="00992A09">
        <w:rPr>
          <w:rFonts w:ascii="Times New Roman" w:hAnsi="Times New Roman" w:cs="Times New Roman"/>
          <w:sz w:val="24"/>
          <w:szCs w:val="24"/>
          <w:vertAlign w:val="subscript"/>
        </w:rPr>
        <w:t>4</w:t>
      </w:r>
      <w:r w:rsidR="00735A9D" w:rsidRPr="00992A09">
        <w:rPr>
          <w:rFonts w:ascii="Times New Roman" w:hAnsi="Times New Roman" w:cs="Times New Roman"/>
          <w:sz w:val="24"/>
          <w:szCs w:val="24"/>
        </w:rPr>
        <w:t>@</w:t>
      </w:r>
      <w:r w:rsidRPr="00992A09">
        <w:rPr>
          <w:rFonts w:ascii="Times New Roman" w:hAnsi="Times New Roman" w:cs="Times New Roman"/>
          <w:sz w:val="24"/>
          <w:szCs w:val="24"/>
        </w:rPr>
        <w:t>NF was placed under a three-electrode system as a working electrode, a mercury oxide electrode was used as a reference electrode and a graphite rod was used as a counter electrode. Chronopotentiometry technology was obtained to keep the NiMoO</w:t>
      </w:r>
      <w:r w:rsidRPr="00992A09">
        <w:rPr>
          <w:rFonts w:ascii="Times New Roman" w:hAnsi="Times New Roman" w:cs="Times New Roman"/>
          <w:sz w:val="24"/>
          <w:szCs w:val="24"/>
          <w:vertAlign w:val="subscript"/>
        </w:rPr>
        <w:t>4</w:t>
      </w:r>
      <w:r w:rsidR="00735A9D" w:rsidRPr="00992A09">
        <w:rPr>
          <w:rFonts w:ascii="Times New Roman" w:hAnsi="Times New Roman" w:cs="Times New Roman"/>
          <w:sz w:val="24"/>
          <w:szCs w:val="24"/>
        </w:rPr>
        <w:t>@</w:t>
      </w:r>
      <w:r w:rsidRPr="00992A09">
        <w:rPr>
          <w:rFonts w:ascii="Times New Roman" w:hAnsi="Times New Roman" w:cs="Times New Roman"/>
          <w:sz w:val="24"/>
          <w:szCs w:val="24"/>
        </w:rPr>
        <w:t>NF at a current density of 40 mA cm</w:t>
      </w:r>
      <w:r w:rsidRPr="00992A09">
        <w:rPr>
          <w:rFonts w:ascii="Times New Roman" w:hAnsi="Times New Roman" w:cs="Times New Roman"/>
          <w:sz w:val="24"/>
          <w:szCs w:val="24"/>
          <w:vertAlign w:val="superscript"/>
        </w:rPr>
        <w:t>-2</w:t>
      </w:r>
      <w:r w:rsidRPr="00992A09">
        <w:rPr>
          <w:rFonts w:ascii="Times New Roman" w:hAnsi="Times New Roman" w:cs="Times New Roman"/>
          <w:sz w:val="24"/>
          <w:szCs w:val="24"/>
        </w:rPr>
        <w:t xml:space="preserve"> continuous OER for 0 h, </w:t>
      </w:r>
      <w:r w:rsidR="00A2717A" w:rsidRPr="00992A09">
        <w:rPr>
          <w:rFonts w:ascii="Times New Roman" w:hAnsi="Times New Roman" w:cs="Times New Roman"/>
          <w:sz w:val="24"/>
          <w:szCs w:val="24"/>
        </w:rPr>
        <w:t>8</w:t>
      </w:r>
      <w:r w:rsidRPr="00992A09">
        <w:rPr>
          <w:rFonts w:ascii="Times New Roman" w:hAnsi="Times New Roman" w:cs="Times New Roman"/>
          <w:sz w:val="24"/>
          <w:szCs w:val="24"/>
        </w:rPr>
        <w:t xml:space="preserve"> h and 24 h, respectively.</w:t>
      </w:r>
    </w:p>
    <w:p w14:paraId="5FE35849" w14:textId="77777777" w:rsidR="00640382" w:rsidRPr="00992A09" w:rsidRDefault="00640382" w:rsidP="00FB5B25">
      <w:pPr>
        <w:spacing w:line="360" w:lineRule="auto"/>
        <w:rPr>
          <w:rFonts w:ascii="Times New Roman" w:hAnsi="Times New Roman" w:cs="Times New Roman"/>
          <w:b/>
          <w:bCs/>
          <w:sz w:val="24"/>
          <w:szCs w:val="24"/>
        </w:rPr>
      </w:pPr>
    </w:p>
    <w:p w14:paraId="20870A0E" w14:textId="4B15E876" w:rsidR="00FB5B25" w:rsidRPr="00992A09" w:rsidRDefault="00640382" w:rsidP="00FB5B25">
      <w:pPr>
        <w:spacing w:line="360" w:lineRule="auto"/>
        <w:rPr>
          <w:rFonts w:ascii="Times New Roman" w:hAnsi="Times New Roman" w:cs="Times New Roman"/>
          <w:i/>
          <w:iCs/>
          <w:sz w:val="24"/>
          <w:szCs w:val="24"/>
        </w:rPr>
      </w:pPr>
      <w:r w:rsidRPr="00992A09">
        <w:rPr>
          <w:rFonts w:ascii="Times New Roman" w:hAnsi="Times New Roman" w:cs="Times New Roman"/>
          <w:i/>
          <w:iCs/>
          <w:sz w:val="24"/>
          <w:szCs w:val="24"/>
        </w:rPr>
        <w:t xml:space="preserve">1.3 </w:t>
      </w:r>
      <w:r w:rsidR="00FB5B25" w:rsidRPr="00992A09">
        <w:rPr>
          <w:rFonts w:ascii="Times New Roman" w:hAnsi="Times New Roman" w:cs="Times New Roman"/>
          <w:i/>
          <w:iCs/>
          <w:sz w:val="24"/>
          <w:szCs w:val="24"/>
        </w:rPr>
        <w:t>Synthesis of Pt</w:t>
      </w:r>
      <w:r w:rsidR="00DB172A" w:rsidRPr="00992A09">
        <w:rPr>
          <w:rFonts w:ascii="Times New Roman" w:hAnsi="Times New Roman" w:cs="Times New Roman"/>
          <w:i/>
          <w:iCs/>
          <w:sz w:val="24"/>
          <w:szCs w:val="24"/>
        </w:rPr>
        <w:t xml:space="preserve"> SAs</w:t>
      </w:r>
      <w:r w:rsidR="00FB5B25" w:rsidRPr="00992A09">
        <w:rPr>
          <w:rFonts w:ascii="Times New Roman" w:hAnsi="Times New Roman" w:cs="Times New Roman"/>
          <w:i/>
          <w:iCs/>
          <w:sz w:val="24"/>
          <w:szCs w:val="24"/>
        </w:rPr>
        <w:t>-Ni</w:t>
      </w:r>
      <w:r w:rsidR="00735A9D" w:rsidRPr="00992A09">
        <w:rPr>
          <w:rFonts w:ascii="Times New Roman" w:hAnsi="Times New Roman" w:cs="Times New Roman"/>
          <w:i/>
          <w:iCs/>
          <w:sz w:val="24"/>
          <w:szCs w:val="24"/>
          <w:vertAlign w:val="subscript"/>
        </w:rPr>
        <w:t>4</w:t>
      </w:r>
      <w:r w:rsidR="00FB5B25" w:rsidRPr="00992A09">
        <w:rPr>
          <w:rFonts w:ascii="Times New Roman" w:hAnsi="Times New Roman" w:cs="Times New Roman"/>
          <w:i/>
          <w:iCs/>
          <w:sz w:val="24"/>
          <w:szCs w:val="24"/>
        </w:rPr>
        <w:t>Mo/</w:t>
      </w:r>
      <w:proofErr w:type="spellStart"/>
      <w:r w:rsidR="00FB5B25" w:rsidRPr="00992A09">
        <w:rPr>
          <w:rFonts w:ascii="Times New Roman" w:hAnsi="Times New Roman" w:cs="Times New Roman"/>
          <w:i/>
          <w:iCs/>
          <w:sz w:val="24"/>
          <w:szCs w:val="24"/>
        </w:rPr>
        <w:t>N</w:t>
      </w:r>
      <w:r w:rsidR="00735A9D" w:rsidRPr="00992A09">
        <w:rPr>
          <w:rFonts w:ascii="Times New Roman" w:hAnsi="Times New Roman" w:cs="Times New Roman"/>
          <w:i/>
          <w:iCs/>
          <w:sz w:val="24"/>
          <w:szCs w:val="24"/>
        </w:rPr>
        <w:t>i@NF</w:t>
      </w:r>
      <w:proofErr w:type="spellEnd"/>
      <w:r w:rsidR="00FB5B25" w:rsidRPr="00992A09">
        <w:rPr>
          <w:rFonts w:ascii="Times New Roman" w:hAnsi="Times New Roman" w:cs="Times New Roman"/>
          <w:i/>
          <w:iCs/>
          <w:sz w:val="24"/>
          <w:szCs w:val="24"/>
        </w:rPr>
        <w:t xml:space="preserve"> and Ni</w:t>
      </w:r>
      <w:r w:rsidR="00735A9D" w:rsidRPr="00992A09">
        <w:rPr>
          <w:rFonts w:ascii="Times New Roman" w:hAnsi="Times New Roman" w:cs="Times New Roman"/>
          <w:i/>
          <w:iCs/>
          <w:sz w:val="24"/>
          <w:szCs w:val="24"/>
          <w:vertAlign w:val="subscript"/>
        </w:rPr>
        <w:t>4</w:t>
      </w:r>
      <w:r w:rsidR="00FB5B25" w:rsidRPr="00992A09">
        <w:rPr>
          <w:rFonts w:ascii="Times New Roman" w:hAnsi="Times New Roman" w:cs="Times New Roman"/>
          <w:i/>
          <w:iCs/>
          <w:sz w:val="24"/>
          <w:szCs w:val="24"/>
        </w:rPr>
        <w:t>Mo/</w:t>
      </w:r>
      <w:proofErr w:type="spellStart"/>
      <w:r w:rsidR="00FB5B25" w:rsidRPr="00992A09">
        <w:rPr>
          <w:rFonts w:ascii="Times New Roman" w:hAnsi="Times New Roman" w:cs="Times New Roman"/>
          <w:i/>
          <w:iCs/>
          <w:sz w:val="24"/>
          <w:szCs w:val="24"/>
        </w:rPr>
        <w:t>N</w:t>
      </w:r>
      <w:r w:rsidR="00735A9D" w:rsidRPr="00992A09">
        <w:rPr>
          <w:rFonts w:ascii="Times New Roman" w:hAnsi="Times New Roman" w:cs="Times New Roman"/>
          <w:i/>
          <w:iCs/>
          <w:sz w:val="24"/>
          <w:szCs w:val="24"/>
        </w:rPr>
        <w:t>i@NF</w:t>
      </w:r>
      <w:proofErr w:type="spellEnd"/>
      <w:r w:rsidR="00FB5B25" w:rsidRPr="00992A09">
        <w:rPr>
          <w:rFonts w:ascii="Times New Roman" w:hAnsi="Times New Roman" w:cs="Times New Roman"/>
          <w:i/>
          <w:iCs/>
          <w:sz w:val="24"/>
          <w:szCs w:val="24"/>
        </w:rPr>
        <w:t>:</w:t>
      </w:r>
    </w:p>
    <w:p w14:paraId="5662639C" w14:textId="54D2432C" w:rsidR="00016B0E" w:rsidRPr="00992A09" w:rsidRDefault="00FB5B25" w:rsidP="00640382">
      <w:pPr>
        <w:spacing w:line="360" w:lineRule="auto"/>
        <w:ind w:firstLineChars="200" w:firstLine="480"/>
        <w:rPr>
          <w:rFonts w:ascii="Times New Roman" w:hAnsi="Times New Roman" w:cs="Times New Roman"/>
          <w:sz w:val="24"/>
          <w:szCs w:val="24"/>
        </w:rPr>
      </w:pPr>
      <w:r w:rsidRPr="00992A09">
        <w:rPr>
          <w:rFonts w:ascii="Times New Roman" w:hAnsi="Times New Roman" w:cs="Times New Roman"/>
          <w:sz w:val="24"/>
          <w:szCs w:val="24"/>
        </w:rPr>
        <w:t>Soak NiMoO</w:t>
      </w:r>
      <w:r w:rsidRPr="00992A09">
        <w:rPr>
          <w:rFonts w:ascii="Times New Roman" w:hAnsi="Times New Roman" w:cs="Times New Roman"/>
          <w:sz w:val="24"/>
          <w:szCs w:val="24"/>
          <w:vertAlign w:val="subscript"/>
        </w:rPr>
        <w:t>4</w:t>
      </w:r>
      <w:r w:rsidR="00735A9D" w:rsidRPr="00992A09">
        <w:rPr>
          <w:rFonts w:ascii="Times New Roman" w:hAnsi="Times New Roman" w:cs="Times New Roman"/>
          <w:sz w:val="24"/>
          <w:szCs w:val="24"/>
        </w:rPr>
        <w:t>@</w:t>
      </w:r>
      <w:r w:rsidRPr="00992A09">
        <w:rPr>
          <w:rFonts w:ascii="Times New Roman" w:hAnsi="Times New Roman" w:cs="Times New Roman"/>
          <w:sz w:val="24"/>
          <w:szCs w:val="24"/>
        </w:rPr>
        <w:t xml:space="preserve">NF with varying degrees of reconstruction in 40 mL acetone solution, different amounts of Pt acetylacetonate </w:t>
      </w:r>
      <w:r w:rsidR="00B93CC5" w:rsidRPr="00992A09">
        <w:rPr>
          <w:rFonts w:ascii="Times New Roman" w:hAnsi="Times New Roman" w:cs="Times New Roman"/>
          <w:sz w:val="24"/>
          <w:szCs w:val="24"/>
        </w:rPr>
        <w:t>(0.</w:t>
      </w:r>
      <w:r w:rsidR="00FB1119" w:rsidRPr="00992A09">
        <w:rPr>
          <w:rFonts w:ascii="Times New Roman" w:hAnsi="Times New Roman" w:cs="Times New Roman"/>
          <w:sz w:val="24"/>
          <w:szCs w:val="24"/>
        </w:rPr>
        <w:t>5, 1, 2, 4 mg, respectively</w:t>
      </w:r>
      <w:r w:rsidR="00B93CC5" w:rsidRPr="00992A09">
        <w:rPr>
          <w:rFonts w:ascii="Times New Roman" w:hAnsi="Times New Roman" w:cs="Times New Roman"/>
          <w:sz w:val="24"/>
          <w:szCs w:val="24"/>
        </w:rPr>
        <w:t xml:space="preserve">) </w:t>
      </w:r>
      <w:r w:rsidRPr="00992A09">
        <w:rPr>
          <w:rFonts w:ascii="Times New Roman" w:hAnsi="Times New Roman" w:cs="Times New Roman"/>
          <w:sz w:val="24"/>
          <w:szCs w:val="24"/>
        </w:rPr>
        <w:t>are added to control the concentration of Pt in the solution.</w:t>
      </w:r>
      <w:r w:rsidRPr="00992A09">
        <w:t xml:space="preserve"> </w:t>
      </w:r>
      <w:r w:rsidRPr="00992A09">
        <w:rPr>
          <w:rFonts w:ascii="Times New Roman" w:hAnsi="Times New Roman" w:cs="Times New Roman"/>
          <w:sz w:val="24"/>
          <w:szCs w:val="24"/>
        </w:rPr>
        <w:t xml:space="preserve">After soaking </w:t>
      </w:r>
      <w:r w:rsidR="00FB1119" w:rsidRPr="00992A09">
        <w:rPr>
          <w:rFonts w:ascii="Times New Roman" w:hAnsi="Times New Roman" w:cs="Times New Roman"/>
          <w:sz w:val="24"/>
          <w:szCs w:val="24"/>
        </w:rPr>
        <w:t xml:space="preserve">and stirring </w:t>
      </w:r>
      <w:r w:rsidRPr="00992A09">
        <w:rPr>
          <w:rFonts w:ascii="Times New Roman" w:hAnsi="Times New Roman" w:cs="Times New Roman"/>
          <w:sz w:val="24"/>
          <w:szCs w:val="24"/>
        </w:rPr>
        <w:t>for one day, remove and wash the organic matter on the surface of NiMoO</w:t>
      </w:r>
      <w:r w:rsidRPr="00992A09">
        <w:rPr>
          <w:rFonts w:ascii="Times New Roman" w:hAnsi="Times New Roman" w:cs="Times New Roman"/>
          <w:sz w:val="24"/>
          <w:szCs w:val="24"/>
          <w:vertAlign w:val="subscript"/>
        </w:rPr>
        <w:t>4</w:t>
      </w:r>
      <w:r w:rsidR="00735A9D" w:rsidRPr="00992A09">
        <w:rPr>
          <w:rFonts w:ascii="Times New Roman" w:hAnsi="Times New Roman" w:cs="Times New Roman"/>
          <w:sz w:val="24"/>
          <w:szCs w:val="24"/>
        </w:rPr>
        <w:t>@</w:t>
      </w:r>
      <w:r w:rsidRPr="00992A09">
        <w:rPr>
          <w:rFonts w:ascii="Times New Roman" w:hAnsi="Times New Roman" w:cs="Times New Roman"/>
          <w:sz w:val="24"/>
          <w:szCs w:val="24"/>
        </w:rPr>
        <w:t>NF with ultrapure water, and put it into a tube furnace with the atmosphere of N</w:t>
      </w:r>
      <w:r w:rsidRPr="00992A09">
        <w:rPr>
          <w:rFonts w:ascii="Times New Roman" w:hAnsi="Times New Roman" w:cs="Times New Roman"/>
          <w:sz w:val="24"/>
          <w:szCs w:val="24"/>
          <w:vertAlign w:val="subscript"/>
        </w:rPr>
        <w:t>2</w:t>
      </w:r>
      <w:r w:rsidRPr="00992A09">
        <w:rPr>
          <w:rFonts w:ascii="Times New Roman" w:hAnsi="Times New Roman" w:cs="Times New Roman"/>
          <w:sz w:val="24"/>
          <w:szCs w:val="24"/>
        </w:rPr>
        <w:t>: H</w:t>
      </w:r>
      <w:r w:rsidRPr="00992A09">
        <w:rPr>
          <w:rFonts w:ascii="Times New Roman" w:hAnsi="Times New Roman" w:cs="Times New Roman"/>
          <w:sz w:val="24"/>
          <w:szCs w:val="24"/>
          <w:vertAlign w:val="subscript"/>
        </w:rPr>
        <w:t>2</w:t>
      </w:r>
      <w:r w:rsidRPr="00992A09">
        <w:rPr>
          <w:rFonts w:ascii="Times New Roman" w:hAnsi="Times New Roman" w:cs="Times New Roman"/>
          <w:sz w:val="24"/>
          <w:szCs w:val="24"/>
        </w:rPr>
        <w:t>=5:1 for annealing</w:t>
      </w:r>
      <w:r w:rsidR="007D57B4" w:rsidRPr="00992A09">
        <w:rPr>
          <w:rFonts w:ascii="Times New Roman" w:hAnsi="Times New Roman" w:cs="Times New Roman"/>
          <w:sz w:val="24"/>
          <w:szCs w:val="24"/>
        </w:rPr>
        <w:t xml:space="preserve"> </w:t>
      </w:r>
      <w:bookmarkStart w:id="6" w:name="_Hlk169992415"/>
      <w:r w:rsidR="007D57B4" w:rsidRPr="00992A09">
        <w:rPr>
          <w:rFonts w:ascii="Times New Roman" w:hAnsi="Times New Roman" w:cs="Times New Roman"/>
          <w:sz w:val="24"/>
          <w:szCs w:val="24"/>
        </w:rPr>
        <w:t>(</w:t>
      </w:r>
      <w:r w:rsidR="00461A02" w:rsidRPr="00992A09">
        <w:rPr>
          <w:rFonts w:ascii="Times New Roman" w:hAnsi="Times New Roman" w:cs="Times New Roman" w:hint="eastAsia"/>
          <w:sz w:val="24"/>
          <w:szCs w:val="24"/>
        </w:rPr>
        <w:t>temperature racing speed of</w:t>
      </w:r>
      <w:r w:rsidR="00044E8E" w:rsidRPr="00992A09">
        <w:rPr>
          <w:rFonts w:ascii="Times New Roman" w:hAnsi="Times New Roman" w:cs="Times New Roman"/>
          <w:sz w:val="24"/>
          <w:szCs w:val="24"/>
        </w:rPr>
        <w:t xml:space="preserve"> </w:t>
      </w:r>
      <w:r w:rsidR="00461A02" w:rsidRPr="00992A09">
        <w:rPr>
          <w:rFonts w:ascii="Times New Roman" w:hAnsi="Times New Roman" w:cs="Times New Roman"/>
          <w:sz w:val="24"/>
          <w:szCs w:val="24"/>
        </w:rPr>
        <w:t>25</w:t>
      </w:r>
      <w:r w:rsidR="00461A02" w:rsidRPr="00992A09">
        <w:rPr>
          <w:rFonts w:ascii="Times New Roman" w:hAnsi="Times New Roman" w:cs="Times New Roman" w:hint="eastAsia"/>
          <w:sz w:val="24"/>
          <w:szCs w:val="24"/>
        </w:rPr>
        <w:t xml:space="preserve"> </w:t>
      </w:r>
      <w:r w:rsidR="00461A02" w:rsidRPr="00992A09">
        <w:rPr>
          <w:rFonts w:ascii="Times New Roman" w:hAnsi="Times New Roman" w:cs="Times New Roman"/>
          <w:sz w:val="24"/>
          <w:szCs w:val="24"/>
        </w:rPr>
        <w:t>℃/</w:t>
      </w:r>
      <w:r w:rsidR="00461A02" w:rsidRPr="00992A09">
        <w:rPr>
          <w:rFonts w:ascii="Times New Roman" w:hAnsi="Times New Roman" w:cs="Times New Roman" w:hint="eastAsia"/>
          <w:sz w:val="24"/>
          <w:szCs w:val="24"/>
        </w:rPr>
        <w:t>min</w:t>
      </w:r>
      <w:r w:rsidR="00461A02" w:rsidRPr="00992A09">
        <w:rPr>
          <w:rFonts w:ascii="Times New Roman" w:hAnsi="Times New Roman" w:cs="Times New Roman"/>
          <w:sz w:val="24"/>
          <w:szCs w:val="24"/>
        </w:rPr>
        <w:t xml:space="preserve">, </w:t>
      </w:r>
      <w:r w:rsidR="00461A02" w:rsidRPr="00992A09">
        <w:rPr>
          <w:rFonts w:ascii="Times New Roman" w:hAnsi="Times New Roman" w:cs="Times New Roman" w:hint="eastAsia"/>
          <w:sz w:val="24"/>
          <w:szCs w:val="24"/>
        </w:rPr>
        <w:t xml:space="preserve">and </w:t>
      </w:r>
      <w:r w:rsidR="00461A02" w:rsidRPr="00992A09">
        <w:rPr>
          <w:rFonts w:ascii="Times New Roman" w:hAnsi="Times New Roman" w:cs="Times New Roman"/>
          <w:sz w:val="24"/>
          <w:szCs w:val="24"/>
        </w:rPr>
        <w:t xml:space="preserve">annealing </w:t>
      </w:r>
      <w:r w:rsidR="00461A02" w:rsidRPr="00992A09">
        <w:rPr>
          <w:rFonts w:ascii="Times New Roman" w:hAnsi="Times New Roman" w:cs="Times New Roman" w:hint="eastAsia"/>
          <w:sz w:val="24"/>
          <w:szCs w:val="24"/>
        </w:rPr>
        <w:t>at</w:t>
      </w:r>
      <w:r w:rsidR="00461A02" w:rsidRPr="00992A09">
        <w:rPr>
          <w:rFonts w:ascii="Times New Roman" w:hAnsi="Times New Roman" w:cs="Times New Roman"/>
          <w:sz w:val="24"/>
          <w:szCs w:val="24"/>
        </w:rPr>
        <w:t xml:space="preserve"> 425</w:t>
      </w:r>
      <w:r w:rsidR="00461A02" w:rsidRPr="00992A09">
        <w:rPr>
          <w:rFonts w:ascii="Times New Roman" w:hAnsi="Times New Roman" w:cs="Times New Roman" w:hint="eastAsia"/>
          <w:sz w:val="24"/>
          <w:szCs w:val="24"/>
        </w:rPr>
        <w:t xml:space="preserve"> </w:t>
      </w:r>
      <w:r w:rsidR="00461A02" w:rsidRPr="00992A09">
        <w:rPr>
          <w:rFonts w:ascii="Times New Roman" w:hAnsi="Times New Roman" w:cs="Times New Roman"/>
          <w:sz w:val="24"/>
          <w:szCs w:val="24"/>
        </w:rPr>
        <w:t>℃ for 1 h</w:t>
      </w:r>
      <w:r w:rsidR="007D57B4" w:rsidRPr="00992A09">
        <w:rPr>
          <w:rFonts w:ascii="Times New Roman" w:hAnsi="Times New Roman" w:cs="Times New Roman"/>
          <w:sz w:val="24"/>
          <w:szCs w:val="24"/>
        </w:rPr>
        <w:t>)</w:t>
      </w:r>
      <w:bookmarkEnd w:id="6"/>
      <w:r w:rsidRPr="00992A09">
        <w:rPr>
          <w:rFonts w:ascii="Times New Roman" w:hAnsi="Times New Roman" w:cs="Times New Roman"/>
          <w:sz w:val="24"/>
          <w:szCs w:val="24"/>
        </w:rPr>
        <w:t>.</w:t>
      </w:r>
      <w:r w:rsidRPr="00992A09">
        <w:t xml:space="preserve"> </w:t>
      </w:r>
      <w:r w:rsidRPr="00992A09">
        <w:rPr>
          <w:rFonts w:ascii="Times New Roman" w:hAnsi="Times New Roman" w:cs="Times New Roman"/>
          <w:sz w:val="24"/>
          <w:szCs w:val="24"/>
        </w:rPr>
        <w:t>Wait until the samples has cooled and remove to get Pt</w:t>
      </w:r>
      <w:r w:rsidR="00DB172A" w:rsidRPr="00992A09">
        <w:rPr>
          <w:rFonts w:ascii="Times New Roman" w:hAnsi="Times New Roman" w:cs="Times New Roman"/>
          <w:sz w:val="24"/>
          <w:szCs w:val="24"/>
        </w:rPr>
        <w:t xml:space="preserve"> SAs</w:t>
      </w:r>
      <w:r w:rsidRPr="00992A09">
        <w:rPr>
          <w:rFonts w:ascii="Times New Roman" w:hAnsi="Times New Roman" w:cs="Times New Roman"/>
          <w:sz w:val="24"/>
          <w:szCs w:val="24"/>
        </w:rPr>
        <w:t>-Ni</w:t>
      </w:r>
      <w:r w:rsidR="00735A9D" w:rsidRPr="00992A09">
        <w:rPr>
          <w:rFonts w:ascii="Times New Roman" w:hAnsi="Times New Roman" w:cs="Times New Roman"/>
          <w:sz w:val="24"/>
          <w:szCs w:val="24"/>
          <w:vertAlign w:val="subscript"/>
        </w:rPr>
        <w:t>4</w:t>
      </w:r>
      <w:r w:rsidRPr="00992A09">
        <w:rPr>
          <w:rFonts w:ascii="Times New Roman" w:hAnsi="Times New Roman" w:cs="Times New Roman"/>
          <w:sz w:val="24"/>
          <w:szCs w:val="24"/>
        </w:rPr>
        <w:t>Mo/</w:t>
      </w:r>
      <w:proofErr w:type="spellStart"/>
      <w:r w:rsidRPr="00992A09">
        <w:rPr>
          <w:rFonts w:ascii="Times New Roman" w:hAnsi="Times New Roman" w:cs="Times New Roman"/>
          <w:sz w:val="24"/>
          <w:szCs w:val="24"/>
        </w:rPr>
        <w:t>N</w:t>
      </w:r>
      <w:r w:rsidR="00735A9D" w:rsidRPr="00992A09">
        <w:rPr>
          <w:rFonts w:ascii="Times New Roman" w:hAnsi="Times New Roman" w:cs="Times New Roman"/>
          <w:sz w:val="24"/>
          <w:szCs w:val="24"/>
        </w:rPr>
        <w:t>i@NF</w:t>
      </w:r>
      <w:proofErr w:type="spellEnd"/>
      <w:r w:rsidRPr="00992A09">
        <w:rPr>
          <w:rFonts w:ascii="Times New Roman" w:hAnsi="Times New Roman" w:cs="Times New Roman"/>
          <w:sz w:val="24"/>
          <w:szCs w:val="24"/>
        </w:rPr>
        <w:t>. To control for a single variable, a NiMoO</w:t>
      </w:r>
      <w:r w:rsidRPr="00992A09">
        <w:rPr>
          <w:rFonts w:ascii="Times New Roman" w:hAnsi="Times New Roman" w:cs="Times New Roman"/>
          <w:sz w:val="24"/>
          <w:szCs w:val="24"/>
          <w:vertAlign w:val="subscript"/>
        </w:rPr>
        <w:t>4</w:t>
      </w:r>
      <w:r w:rsidR="00735A9D" w:rsidRPr="00992A09">
        <w:rPr>
          <w:rFonts w:ascii="Times New Roman" w:hAnsi="Times New Roman" w:cs="Times New Roman"/>
          <w:sz w:val="24"/>
          <w:szCs w:val="24"/>
        </w:rPr>
        <w:t>@</w:t>
      </w:r>
      <w:r w:rsidRPr="00992A09">
        <w:rPr>
          <w:rFonts w:ascii="Times New Roman" w:hAnsi="Times New Roman" w:cs="Times New Roman"/>
          <w:sz w:val="24"/>
          <w:szCs w:val="24"/>
        </w:rPr>
        <w:t>NF that is not soaked in Pt solution is annealed under the same conditions to obtain Ni</w:t>
      </w:r>
      <w:r w:rsidR="00735A9D" w:rsidRPr="00992A09">
        <w:rPr>
          <w:rFonts w:ascii="Times New Roman" w:hAnsi="Times New Roman" w:cs="Times New Roman"/>
          <w:sz w:val="24"/>
          <w:szCs w:val="24"/>
          <w:vertAlign w:val="subscript"/>
        </w:rPr>
        <w:t>4</w:t>
      </w:r>
      <w:r w:rsidRPr="00992A09">
        <w:rPr>
          <w:rFonts w:ascii="Times New Roman" w:hAnsi="Times New Roman" w:cs="Times New Roman"/>
          <w:sz w:val="24"/>
          <w:szCs w:val="24"/>
        </w:rPr>
        <w:t>Mo/</w:t>
      </w:r>
      <w:proofErr w:type="spellStart"/>
      <w:r w:rsidRPr="00992A09">
        <w:rPr>
          <w:rFonts w:ascii="Times New Roman" w:hAnsi="Times New Roman" w:cs="Times New Roman"/>
          <w:sz w:val="24"/>
          <w:szCs w:val="24"/>
        </w:rPr>
        <w:t>N</w:t>
      </w:r>
      <w:r w:rsidR="00735A9D" w:rsidRPr="00992A09">
        <w:rPr>
          <w:rFonts w:ascii="Times New Roman" w:hAnsi="Times New Roman" w:cs="Times New Roman"/>
          <w:sz w:val="24"/>
          <w:szCs w:val="24"/>
        </w:rPr>
        <w:t>i@NF</w:t>
      </w:r>
      <w:proofErr w:type="spellEnd"/>
      <w:r w:rsidRPr="00992A09">
        <w:rPr>
          <w:rFonts w:ascii="Times New Roman" w:hAnsi="Times New Roman" w:cs="Times New Roman"/>
          <w:sz w:val="24"/>
          <w:szCs w:val="24"/>
        </w:rPr>
        <w:t>.</w:t>
      </w:r>
    </w:p>
    <w:p w14:paraId="2006B5D6" w14:textId="77777777" w:rsidR="00640382" w:rsidRPr="00992A09" w:rsidRDefault="00640382" w:rsidP="00FB5B25">
      <w:pPr>
        <w:spacing w:line="360" w:lineRule="auto"/>
        <w:rPr>
          <w:rFonts w:ascii="Times New Roman" w:hAnsi="Times New Roman" w:cs="Times New Roman"/>
          <w:b/>
          <w:bCs/>
          <w:sz w:val="24"/>
          <w:szCs w:val="24"/>
        </w:rPr>
      </w:pPr>
    </w:p>
    <w:p w14:paraId="3CBE3A30" w14:textId="51E58B73" w:rsidR="00016B0E" w:rsidRPr="00992A09" w:rsidRDefault="00640382" w:rsidP="00FB5B25">
      <w:pPr>
        <w:spacing w:line="360" w:lineRule="auto"/>
        <w:rPr>
          <w:rFonts w:ascii="Times New Roman" w:hAnsi="Times New Roman" w:cs="Times New Roman"/>
          <w:i/>
          <w:iCs/>
          <w:sz w:val="24"/>
          <w:szCs w:val="24"/>
        </w:rPr>
      </w:pPr>
      <w:r w:rsidRPr="00992A09">
        <w:rPr>
          <w:rFonts w:ascii="Times New Roman" w:hAnsi="Times New Roman" w:cs="Times New Roman"/>
          <w:i/>
          <w:iCs/>
          <w:sz w:val="24"/>
          <w:szCs w:val="24"/>
        </w:rPr>
        <w:lastRenderedPageBreak/>
        <w:t xml:space="preserve">1.4 </w:t>
      </w:r>
      <w:r w:rsidR="00016B0E" w:rsidRPr="00992A09">
        <w:rPr>
          <w:rFonts w:ascii="Times New Roman" w:hAnsi="Times New Roman" w:cs="Times New Roman" w:hint="eastAsia"/>
          <w:i/>
          <w:iCs/>
          <w:sz w:val="24"/>
          <w:szCs w:val="24"/>
        </w:rPr>
        <w:t>O</w:t>
      </w:r>
      <w:r w:rsidR="00016B0E" w:rsidRPr="00992A09">
        <w:rPr>
          <w:rFonts w:ascii="Times New Roman" w:hAnsi="Times New Roman" w:cs="Times New Roman"/>
          <w:i/>
          <w:iCs/>
          <w:sz w:val="24"/>
          <w:szCs w:val="24"/>
        </w:rPr>
        <w:t>btainment of Pt SAs-Ni</w:t>
      </w:r>
      <w:r w:rsidR="00016B0E" w:rsidRPr="00992A09">
        <w:rPr>
          <w:rFonts w:ascii="Times New Roman" w:hAnsi="Times New Roman" w:cs="Times New Roman"/>
          <w:i/>
          <w:iCs/>
          <w:sz w:val="24"/>
          <w:szCs w:val="24"/>
          <w:vertAlign w:val="subscript"/>
        </w:rPr>
        <w:t>4</w:t>
      </w:r>
      <w:r w:rsidR="00016B0E" w:rsidRPr="00992A09">
        <w:rPr>
          <w:rFonts w:ascii="Times New Roman" w:hAnsi="Times New Roman" w:cs="Times New Roman"/>
          <w:i/>
          <w:iCs/>
          <w:sz w:val="24"/>
          <w:szCs w:val="24"/>
        </w:rPr>
        <w:t>Mo/Ni, Ni</w:t>
      </w:r>
      <w:r w:rsidR="00016B0E" w:rsidRPr="00992A09">
        <w:rPr>
          <w:rFonts w:ascii="Times New Roman" w:hAnsi="Times New Roman" w:cs="Times New Roman"/>
          <w:i/>
          <w:iCs/>
          <w:sz w:val="24"/>
          <w:szCs w:val="24"/>
          <w:vertAlign w:val="subscript"/>
        </w:rPr>
        <w:t>4</w:t>
      </w:r>
      <w:r w:rsidR="00016B0E" w:rsidRPr="00992A09">
        <w:rPr>
          <w:rFonts w:ascii="Times New Roman" w:hAnsi="Times New Roman" w:cs="Times New Roman"/>
          <w:i/>
          <w:iCs/>
          <w:sz w:val="24"/>
          <w:szCs w:val="24"/>
        </w:rPr>
        <w:t>Mo/Ni, R-NiMoO</w:t>
      </w:r>
      <w:r w:rsidR="00016B0E" w:rsidRPr="00992A09">
        <w:rPr>
          <w:rFonts w:ascii="Times New Roman" w:hAnsi="Times New Roman" w:cs="Times New Roman"/>
          <w:i/>
          <w:iCs/>
          <w:sz w:val="24"/>
          <w:szCs w:val="24"/>
          <w:vertAlign w:val="subscript"/>
        </w:rPr>
        <w:t>4</w:t>
      </w:r>
      <w:r w:rsidR="00016B0E" w:rsidRPr="00992A09">
        <w:rPr>
          <w:rFonts w:ascii="Times New Roman" w:hAnsi="Times New Roman" w:cs="Times New Roman"/>
          <w:i/>
          <w:iCs/>
          <w:sz w:val="24"/>
          <w:szCs w:val="24"/>
        </w:rPr>
        <w:t xml:space="preserve"> and NiMoO</w:t>
      </w:r>
      <w:r w:rsidR="00016B0E" w:rsidRPr="00992A09">
        <w:rPr>
          <w:rFonts w:ascii="Times New Roman" w:hAnsi="Times New Roman" w:cs="Times New Roman"/>
          <w:i/>
          <w:iCs/>
          <w:sz w:val="24"/>
          <w:szCs w:val="24"/>
          <w:vertAlign w:val="subscript"/>
        </w:rPr>
        <w:t>4</w:t>
      </w:r>
      <w:r w:rsidR="00016B0E" w:rsidRPr="00992A09">
        <w:rPr>
          <w:rFonts w:ascii="Times New Roman" w:hAnsi="Times New Roman" w:cs="Times New Roman"/>
          <w:i/>
          <w:iCs/>
          <w:sz w:val="24"/>
          <w:szCs w:val="24"/>
        </w:rPr>
        <w:t>:</w:t>
      </w:r>
    </w:p>
    <w:p w14:paraId="69CBB97A" w14:textId="0A6A1899" w:rsidR="00640382" w:rsidRPr="00992A09" w:rsidRDefault="00016B0E" w:rsidP="00947623">
      <w:pPr>
        <w:widowControl/>
        <w:spacing w:line="360" w:lineRule="auto"/>
        <w:ind w:firstLineChars="200" w:firstLine="480"/>
        <w:jc w:val="left"/>
        <w:rPr>
          <w:rFonts w:ascii="Times New Roman" w:eastAsia="宋体" w:hAnsi="Times New Roman" w:cs="Times New Roman"/>
          <w:bCs/>
          <w:kern w:val="0"/>
          <w:sz w:val="24"/>
          <w:szCs w:val="20"/>
        </w:rPr>
      </w:pPr>
      <w:r w:rsidRPr="00992A09">
        <w:rPr>
          <w:rFonts w:ascii="Times New Roman" w:eastAsia="宋体" w:hAnsi="Times New Roman" w:cs="Times New Roman" w:hint="eastAsia"/>
          <w:bCs/>
          <w:kern w:val="0"/>
          <w:sz w:val="24"/>
          <w:szCs w:val="20"/>
        </w:rPr>
        <w:t>A</w:t>
      </w:r>
      <w:r w:rsidRPr="00992A09">
        <w:rPr>
          <w:rFonts w:ascii="Times New Roman" w:eastAsia="宋体" w:hAnsi="Times New Roman" w:cs="Times New Roman"/>
          <w:bCs/>
          <w:kern w:val="0"/>
          <w:sz w:val="24"/>
          <w:szCs w:val="20"/>
        </w:rPr>
        <w:t xml:space="preserve">ll the products obtained by the above methods are sonicated from Ni foam and dried in the vacuum oven. </w:t>
      </w:r>
    </w:p>
    <w:p w14:paraId="233E5BAF" w14:textId="77777777" w:rsidR="00044E8E" w:rsidRPr="00992A09" w:rsidRDefault="00044E8E" w:rsidP="00044E8E">
      <w:pPr>
        <w:widowControl/>
        <w:spacing w:line="360" w:lineRule="auto"/>
        <w:jc w:val="left"/>
        <w:rPr>
          <w:rFonts w:ascii="Times New Roman" w:eastAsia="宋体" w:hAnsi="Times New Roman" w:cs="Times New Roman"/>
          <w:b/>
          <w:kern w:val="0"/>
          <w:sz w:val="24"/>
          <w:szCs w:val="20"/>
        </w:rPr>
      </w:pPr>
    </w:p>
    <w:p w14:paraId="3149E386" w14:textId="0028CEE6" w:rsidR="00044E8E" w:rsidRPr="00992A09" w:rsidRDefault="00044E8E" w:rsidP="00044E8E">
      <w:pPr>
        <w:spacing w:line="360" w:lineRule="auto"/>
        <w:rPr>
          <w:rFonts w:ascii="Times New Roman" w:hAnsi="Times New Roman" w:cs="Times New Roman"/>
          <w:i/>
          <w:iCs/>
          <w:sz w:val="24"/>
          <w:szCs w:val="24"/>
        </w:rPr>
      </w:pPr>
      <w:r w:rsidRPr="00992A09">
        <w:rPr>
          <w:rFonts w:ascii="Times New Roman" w:hAnsi="Times New Roman" w:cs="Times New Roman"/>
          <w:i/>
          <w:iCs/>
          <w:sz w:val="24"/>
          <w:szCs w:val="24"/>
        </w:rPr>
        <w:t xml:space="preserve">1.5 </w:t>
      </w:r>
      <w:r w:rsidRPr="00992A09">
        <w:rPr>
          <w:rFonts w:ascii="Times New Roman" w:hAnsi="Times New Roman" w:cs="Times New Roman" w:hint="eastAsia"/>
          <w:i/>
          <w:iCs/>
          <w:sz w:val="24"/>
          <w:szCs w:val="24"/>
        </w:rPr>
        <w:t>O</w:t>
      </w:r>
      <w:r w:rsidRPr="00992A09">
        <w:rPr>
          <w:rFonts w:ascii="Times New Roman" w:hAnsi="Times New Roman" w:cs="Times New Roman"/>
          <w:i/>
          <w:iCs/>
          <w:sz w:val="24"/>
          <w:szCs w:val="24"/>
        </w:rPr>
        <w:t>btainment of Pt/C@NF</w:t>
      </w:r>
    </w:p>
    <w:p w14:paraId="150B8527" w14:textId="7B3EDD16" w:rsidR="00640382" w:rsidRPr="00992A09" w:rsidRDefault="00044E8E" w:rsidP="00044E8E">
      <w:pPr>
        <w:widowControl/>
        <w:spacing w:line="360" w:lineRule="auto"/>
        <w:ind w:firstLineChars="200" w:firstLine="480"/>
        <w:jc w:val="left"/>
        <w:rPr>
          <w:rFonts w:ascii="Times New Roman" w:eastAsia="宋体" w:hAnsi="Times New Roman" w:cs="Times New Roman"/>
          <w:bCs/>
          <w:kern w:val="0"/>
          <w:sz w:val="24"/>
          <w:szCs w:val="20"/>
        </w:rPr>
      </w:pPr>
      <w:r w:rsidRPr="00992A09">
        <w:rPr>
          <w:rFonts w:ascii="Times New Roman" w:eastAsia="宋体" w:hAnsi="Times New Roman" w:cs="Times New Roman" w:hint="eastAsia"/>
          <w:bCs/>
          <w:kern w:val="0"/>
          <w:sz w:val="24"/>
          <w:szCs w:val="20"/>
        </w:rPr>
        <w:t xml:space="preserve">The Pt/C used in electrochemical tests is obtained by weighing equal amounts of </w:t>
      </w:r>
      <w:r w:rsidRPr="00992A09">
        <w:rPr>
          <w:rFonts w:ascii="Times New Roman" w:eastAsia="宋体" w:hAnsi="Times New Roman" w:cs="Times New Roman"/>
          <w:bCs/>
          <w:kern w:val="0"/>
          <w:sz w:val="24"/>
          <w:szCs w:val="20"/>
        </w:rPr>
        <w:t>NF</w:t>
      </w:r>
      <w:r w:rsidRPr="00992A09">
        <w:rPr>
          <w:rFonts w:ascii="Times New Roman" w:eastAsia="宋体" w:hAnsi="Times New Roman" w:cs="Times New Roman" w:hint="eastAsia"/>
          <w:bCs/>
          <w:kern w:val="0"/>
          <w:sz w:val="24"/>
          <w:szCs w:val="20"/>
        </w:rPr>
        <w:t xml:space="preserve"> and </w:t>
      </w:r>
      <w:bookmarkStart w:id="7" w:name="_Hlk171026206"/>
      <w:r w:rsidRPr="00992A09">
        <w:rPr>
          <w:rFonts w:ascii="Times New Roman" w:eastAsia="宋体" w:hAnsi="Times New Roman" w:cs="Times New Roman" w:hint="eastAsia"/>
          <w:bCs/>
          <w:kern w:val="0"/>
          <w:sz w:val="24"/>
          <w:szCs w:val="20"/>
        </w:rPr>
        <w:t>Pt SAs-Ni</w:t>
      </w:r>
      <w:r w:rsidRPr="00992A09">
        <w:rPr>
          <w:rFonts w:ascii="Times New Roman" w:eastAsia="宋体" w:hAnsi="Times New Roman" w:cs="Times New Roman" w:hint="eastAsia"/>
          <w:bCs/>
          <w:kern w:val="0"/>
          <w:sz w:val="24"/>
          <w:szCs w:val="20"/>
          <w:vertAlign w:val="subscript"/>
        </w:rPr>
        <w:t>4</w:t>
      </w:r>
      <w:r w:rsidRPr="00992A09">
        <w:rPr>
          <w:rFonts w:ascii="Times New Roman" w:eastAsia="宋体" w:hAnsi="Times New Roman" w:cs="Times New Roman" w:hint="eastAsia"/>
          <w:bCs/>
          <w:kern w:val="0"/>
          <w:sz w:val="24"/>
          <w:szCs w:val="20"/>
        </w:rPr>
        <w:t>Mo/</w:t>
      </w:r>
      <w:proofErr w:type="spellStart"/>
      <w:r w:rsidRPr="00992A09">
        <w:rPr>
          <w:rFonts w:ascii="Times New Roman" w:eastAsia="宋体" w:hAnsi="Times New Roman" w:cs="Times New Roman" w:hint="eastAsia"/>
          <w:bCs/>
          <w:kern w:val="0"/>
          <w:sz w:val="24"/>
          <w:szCs w:val="20"/>
        </w:rPr>
        <w:t>Ni</w:t>
      </w:r>
      <w:r w:rsidRPr="00992A09">
        <w:rPr>
          <w:rFonts w:ascii="Times New Roman" w:eastAsia="宋体" w:hAnsi="Times New Roman" w:cs="Times New Roman"/>
          <w:bCs/>
          <w:kern w:val="0"/>
          <w:sz w:val="24"/>
          <w:szCs w:val="20"/>
        </w:rPr>
        <w:t>@NF</w:t>
      </w:r>
      <w:bookmarkEnd w:id="7"/>
      <w:proofErr w:type="spellEnd"/>
      <w:r w:rsidRPr="00992A09">
        <w:rPr>
          <w:rFonts w:ascii="Times New Roman" w:eastAsia="宋体" w:hAnsi="Times New Roman" w:cs="Times New Roman" w:hint="eastAsia"/>
          <w:bCs/>
          <w:kern w:val="0"/>
          <w:sz w:val="24"/>
          <w:szCs w:val="20"/>
        </w:rPr>
        <w:t xml:space="preserve">, and calculating the difference </w:t>
      </w:r>
      <w:r w:rsidRPr="00992A09">
        <w:rPr>
          <w:rFonts w:ascii="Times New Roman" w:eastAsia="宋体" w:hAnsi="Times New Roman" w:cs="Times New Roman"/>
          <w:bCs/>
          <w:kern w:val="0"/>
          <w:sz w:val="24"/>
          <w:szCs w:val="20"/>
        </w:rPr>
        <w:t xml:space="preserve">weight </w:t>
      </w:r>
      <w:r w:rsidRPr="00992A09">
        <w:rPr>
          <w:rFonts w:ascii="Times New Roman" w:eastAsia="宋体" w:hAnsi="Times New Roman" w:cs="Times New Roman" w:hint="eastAsia"/>
          <w:bCs/>
          <w:kern w:val="0"/>
          <w:sz w:val="24"/>
          <w:szCs w:val="20"/>
        </w:rPr>
        <w:t xml:space="preserve">between the two. Weighing </w:t>
      </w:r>
      <w:r w:rsidRPr="00992A09">
        <w:rPr>
          <w:rFonts w:ascii="Times New Roman" w:eastAsia="宋体" w:hAnsi="Times New Roman" w:cs="Times New Roman"/>
          <w:bCs/>
          <w:kern w:val="0"/>
          <w:sz w:val="24"/>
          <w:szCs w:val="20"/>
        </w:rPr>
        <w:t xml:space="preserve">equal weight </w:t>
      </w:r>
      <w:r w:rsidRPr="00992A09">
        <w:rPr>
          <w:rFonts w:ascii="Times New Roman" w:eastAsia="宋体" w:hAnsi="Times New Roman" w:cs="Times New Roman" w:hint="eastAsia"/>
          <w:bCs/>
          <w:kern w:val="0"/>
          <w:sz w:val="24"/>
          <w:szCs w:val="20"/>
        </w:rPr>
        <w:t xml:space="preserve">of Pt/C and preparing it as ink for spraying on the </w:t>
      </w:r>
      <w:r w:rsidRPr="00992A09">
        <w:rPr>
          <w:rFonts w:ascii="Times New Roman" w:eastAsia="宋体" w:hAnsi="Times New Roman" w:cs="Times New Roman"/>
          <w:bCs/>
          <w:kern w:val="0"/>
          <w:sz w:val="24"/>
          <w:szCs w:val="20"/>
        </w:rPr>
        <w:t>NF</w:t>
      </w:r>
      <w:r w:rsidRPr="00992A09">
        <w:rPr>
          <w:rFonts w:ascii="Times New Roman" w:eastAsia="宋体" w:hAnsi="Times New Roman" w:cs="Times New Roman" w:hint="eastAsia"/>
          <w:bCs/>
          <w:kern w:val="0"/>
          <w:sz w:val="24"/>
          <w:szCs w:val="20"/>
        </w:rPr>
        <w:t xml:space="preserve"> y</w:t>
      </w:r>
      <w:r w:rsidRPr="00992A09">
        <w:rPr>
          <w:rFonts w:ascii="Times New Roman" w:eastAsia="宋体" w:hAnsi="Times New Roman" w:cs="Times New Roman"/>
          <w:bCs/>
          <w:kern w:val="0"/>
          <w:sz w:val="24"/>
          <w:szCs w:val="20"/>
        </w:rPr>
        <w:t xml:space="preserve">ields Pt/C@NF. </w:t>
      </w:r>
    </w:p>
    <w:p w14:paraId="49F4CEB6" w14:textId="73CDE9C1" w:rsidR="00640382" w:rsidRPr="00992A09" w:rsidRDefault="008E0E36" w:rsidP="008E0E36">
      <w:pPr>
        <w:widowControl/>
        <w:spacing w:line="480" w:lineRule="auto"/>
        <w:jc w:val="left"/>
        <w:rPr>
          <w:rFonts w:ascii="Times New Roman" w:eastAsia="宋体" w:hAnsi="Times New Roman" w:cs="Times New Roman"/>
          <w:b/>
          <w:bCs/>
          <w:kern w:val="0"/>
          <w:sz w:val="24"/>
          <w:szCs w:val="20"/>
        </w:rPr>
      </w:pPr>
      <w:r w:rsidRPr="00992A09">
        <w:rPr>
          <w:rFonts w:ascii="Times" w:hAnsi="Times" w:cs="Times" w:hint="eastAsia"/>
          <w:b/>
          <w:bCs/>
          <w:i/>
          <w:iCs/>
          <w:sz w:val="24"/>
          <w:szCs w:val="24"/>
        </w:rPr>
        <w:t xml:space="preserve">2. </w:t>
      </w:r>
      <w:r w:rsidR="00F60480" w:rsidRPr="00992A09">
        <w:rPr>
          <w:rFonts w:ascii="Times" w:hAnsi="Times" w:cs="Times"/>
          <w:b/>
          <w:bCs/>
          <w:i/>
          <w:iCs/>
          <w:sz w:val="24"/>
          <w:szCs w:val="24"/>
        </w:rPr>
        <w:t>Characterizations</w:t>
      </w:r>
      <w:r w:rsidR="00F60480" w:rsidRPr="00992A09">
        <w:rPr>
          <w:rFonts w:ascii="Times" w:hAnsi="Times" w:cs="Times"/>
          <w:b/>
          <w:bCs/>
          <w:sz w:val="24"/>
          <w:szCs w:val="24"/>
        </w:rPr>
        <w:t xml:space="preserve"> </w:t>
      </w:r>
    </w:p>
    <w:p w14:paraId="362F10D0" w14:textId="41CD6F34" w:rsidR="00F60480" w:rsidRPr="00992A09" w:rsidRDefault="00F60480" w:rsidP="008E0E36">
      <w:pPr>
        <w:widowControl/>
        <w:spacing w:line="480" w:lineRule="auto"/>
        <w:ind w:firstLineChars="200" w:firstLine="480"/>
        <w:rPr>
          <w:rFonts w:ascii="Times" w:hAnsi="Times" w:cs="Times"/>
          <w:sz w:val="24"/>
          <w:szCs w:val="24"/>
        </w:rPr>
      </w:pPr>
      <w:r w:rsidRPr="00992A09">
        <w:rPr>
          <w:rFonts w:ascii="Times" w:hAnsi="Times" w:cs="Times"/>
          <w:sz w:val="24"/>
          <w:szCs w:val="24"/>
        </w:rPr>
        <w:t>The properties of the samples were characterized by a Bruker D8 Discover X-ray diffractometer (XRD) equipped with a Cu Kα radiation source and Raman spectra were carried out by using a HORIBA HR EVO Raman system with a 532 nm laser. Transmission electron microscopy (TEM), high-angle annular dark-field scanning transmission electron microscopy (HAADF-STEM) images, high-resolution TEM (HRTEM) images, the selected area electron diffraction (SAED) patterns, and EDS mapping were conducted with Talos F200S and Themis Z (3.2) operating at 200 KV. SEM images were carried out by a JEOL-7100F scanning electron microscope. X-ray photoelectron spectroscopy (XPS) was performed using ESCALAB 250Xi. X-ray absorption fine structure spectra (XAFS) was taken in Shanghai Synchrotron Radiation Facility (SSRF) and the energy was calibrated by the absorption edge of Pt foil. The XAFS of Pt foil, PtO</w:t>
      </w:r>
      <w:r w:rsidRPr="00992A09">
        <w:rPr>
          <w:rFonts w:ascii="Times" w:hAnsi="Times" w:cs="Times"/>
          <w:sz w:val="24"/>
          <w:szCs w:val="24"/>
          <w:vertAlign w:val="subscript"/>
        </w:rPr>
        <w:t>2</w:t>
      </w:r>
      <w:r w:rsidRPr="00992A09">
        <w:rPr>
          <w:rFonts w:ascii="Times" w:hAnsi="Times" w:cs="Times"/>
          <w:sz w:val="24"/>
          <w:szCs w:val="24"/>
        </w:rPr>
        <w:t xml:space="preserve"> and Pt-Ni</w:t>
      </w:r>
      <w:r w:rsidR="00735A9D" w:rsidRPr="00992A09">
        <w:rPr>
          <w:rFonts w:ascii="Times" w:hAnsi="Times" w:cs="Times"/>
          <w:sz w:val="24"/>
          <w:szCs w:val="24"/>
          <w:vertAlign w:val="subscript"/>
        </w:rPr>
        <w:t>4</w:t>
      </w:r>
      <w:r w:rsidRPr="00992A09">
        <w:rPr>
          <w:rFonts w:ascii="Times" w:hAnsi="Times" w:cs="Times"/>
          <w:sz w:val="24"/>
          <w:szCs w:val="24"/>
        </w:rPr>
        <w:t>Mo</w:t>
      </w:r>
      <w:r w:rsidR="00735A9D" w:rsidRPr="00992A09">
        <w:rPr>
          <w:rFonts w:ascii="Times" w:hAnsi="Times" w:cs="Times"/>
          <w:sz w:val="24"/>
          <w:szCs w:val="24"/>
        </w:rPr>
        <w:t>/Ni</w:t>
      </w:r>
      <w:r w:rsidRPr="00992A09">
        <w:rPr>
          <w:rFonts w:ascii="Times" w:hAnsi="Times" w:cs="Times"/>
          <w:sz w:val="24"/>
          <w:szCs w:val="24"/>
        </w:rPr>
        <w:t xml:space="preserve"> samples were output under transmission mode and the data fitting were conducted by using Athena and Artemis </w:t>
      </w:r>
      <w:r w:rsidRPr="00992A09">
        <w:rPr>
          <w:rFonts w:ascii="Times" w:hAnsi="Times" w:cs="Times"/>
          <w:sz w:val="24"/>
          <w:szCs w:val="24"/>
        </w:rPr>
        <w:lastRenderedPageBreak/>
        <w:t>codes. The individual element content of the samples was measured by a PerkinElmer ICP 2100 (ICP-MS).</w:t>
      </w:r>
    </w:p>
    <w:p w14:paraId="012FF736" w14:textId="77777777" w:rsidR="00640382" w:rsidRPr="00992A09" w:rsidRDefault="00640382" w:rsidP="00640382">
      <w:pPr>
        <w:widowControl/>
        <w:spacing w:line="480" w:lineRule="auto"/>
        <w:jc w:val="left"/>
        <w:rPr>
          <w:rFonts w:ascii="Times" w:hAnsi="Times" w:cs="Times"/>
          <w:sz w:val="24"/>
          <w:szCs w:val="24"/>
        </w:rPr>
      </w:pPr>
    </w:p>
    <w:p w14:paraId="64B71700" w14:textId="77777777" w:rsidR="00640382" w:rsidRPr="00992A09" w:rsidRDefault="00640382" w:rsidP="00640382">
      <w:pPr>
        <w:spacing w:line="480" w:lineRule="auto"/>
        <w:ind w:firstLineChars="200" w:firstLine="480"/>
        <w:rPr>
          <w:rFonts w:ascii="Times" w:hAnsi="Times" w:cs="Times"/>
          <w:sz w:val="24"/>
          <w:szCs w:val="24"/>
        </w:rPr>
      </w:pPr>
      <w:r w:rsidRPr="00992A09">
        <w:rPr>
          <w:rFonts w:ascii="Times" w:hAnsi="Times" w:cs="Times"/>
          <w:i/>
          <w:iCs/>
          <w:sz w:val="24"/>
          <w:szCs w:val="24"/>
        </w:rPr>
        <w:t>XRD measurement</w:t>
      </w:r>
      <w:r w:rsidRPr="00992A09">
        <w:rPr>
          <w:rFonts w:ascii="Times" w:hAnsi="Times" w:cs="Times"/>
          <w:sz w:val="24"/>
          <w:szCs w:val="24"/>
        </w:rPr>
        <w:t xml:space="preserve">: The PDF cards are all relevant to the </w:t>
      </w:r>
      <w:r w:rsidRPr="00992A09">
        <w:rPr>
          <w:rFonts w:ascii="Times" w:hAnsi="Times" w:cs="Times"/>
          <w:b/>
          <w:bCs/>
          <w:sz w:val="24"/>
          <w:szCs w:val="24"/>
        </w:rPr>
        <w:t>Figure 2a</w:t>
      </w:r>
      <w:r w:rsidRPr="00992A09">
        <w:rPr>
          <w:rFonts w:ascii="Times" w:hAnsi="Times" w:cs="Times"/>
          <w:sz w:val="24"/>
          <w:szCs w:val="24"/>
        </w:rPr>
        <w:t xml:space="preserve">. </w:t>
      </w:r>
    </w:p>
    <w:tbl>
      <w:tblPr>
        <w:tblStyle w:val="a7"/>
        <w:tblW w:w="0" w:type="auto"/>
        <w:jc w:val="center"/>
        <w:tblLook w:val="04A0" w:firstRow="1" w:lastRow="0" w:firstColumn="1" w:lastColumn="0" w:noHBand="0" w:noVBand="1"/>
      </w:tblPr>
      <w:tblGrid>
        <w:gridCol w:w="4147"/>
        <w:gridCol w:w="4149"/>
      </w:tblGrid>
      <w:tr w:rsidR="00992A09" w:rsidRPr="00992A09" w14:paraId="5FDCB458" w14:textId="77777777" w:rsidTr="006C2658">
        <w:trPr>
          <w:jc w:val="center"/>
        </w:trPr>
        <w:tc>
          <w:tcPr>
            <w:tcW w:w="4261" w:type="dxa"/>
          </w:tcPr>
          <w:p w14:paraId="5EFA42C6" w14:textId="77777777" w:rsidR="00640382" w:rsidRPr="00992A09" w:rsidRDefault="00640382" w:rsidP="006C2658">
            <w:pPr>
              <w:spacing w:line="480" w:lineRule="auto"/>
              <w:jc w:val="center"/>
              <w:rPr>
                <w:rFonts w:ascii="Times" w:hAnsi="Times" w:cs="Times"/>
                <w:sz w:val="24"/>
                <w:szCs w:val="24"/>
              </w:rPr>
            </w:pPr>
            <w:r w:rsidRPr="00992A09">
              <w:rPr>
                <w:rFonts w:ascii="Times" w:hAnsi="Times" w:cs="Times" w:hint="eastAsia"/>
                <w:sz w:val="24"/>
                <w:szCs w:val="24"/>
              </w:rPr>
              <w:t>C</w:t>
            </w:r>
            <w:r w:rsidRPr="00992A09">
              <w:rPr>
                <w:rFonts w:ascii="Times" w:hAnsi="Times" w:cs="Times"/>
                <w:sz w:val="24"/>
                <w:szCs w:val="24"/>
              </w:rPr>
              <w:t>hemical formula</w:t>
            </w:r>
          </w:p>
        </w:tc>
        <w:tc>
          <w:tcPr>
            <w:tcW w:w="4261" w:type="dxa"/>
          </w:tcPr>
          <w:p w14:paraId="41E095B9" w14:textId="77777777" w:rsidR="00640382" w:rsidRPr="00992A09" w:rsidRDefault="00640382" w:rsidP="006C2658">
            <w:pPr>
              <w:spacing w:line="480" w:lineRule="auto"/>
              <w:jc w:val="center"/>
              <w:rPr>
                <w:rFonts w:ascii="Times" w:hAnsi="Times" w:cs="Times"/>
                <w:sz w:val="24"/>
                <w:szCs w:val="24"/>
              </w:rPr>
            </w:pPr>
            <w:r w:rsidRPr="00992A09">
              <w:rPr>
                <w:rFonts w:ascii="Times" w:hAnsi="Times" w:cs="Times" w:hint="eastAsia"/>
                <w:sz w:val="24"/>
                <w:szCs w:val="24"/>
              </w:rPr>
              <w:t>R</w:t>
            </w:r>
            <w:r w:rsidRPr="00992A09">
              <w:rPr>
                <w:rFonts w:ascii="Times" w:hAnsi="Times" w:cs="Times"/>
                <w:sz w:val="24"/>
                <w:szCs w:val="24"/>
              </w:rPr>
              <w:t>eference code</w:t>
            </w:r>
          </w:p>
        </w:tc>
      </w:tr>
      <w:tr w:rsidR="00992A09" w:rsidRPr="00992A09" w14:paraId="253B60A6" w14:textId="77777777" w:rsidTr="006C2658">
        <w:trPr>
          <w:jc w:val="center"/>
        </w:trPr>
        <w:tc>
          <w:tcPr>
            <w:tcW w:w="4261" w:type="dxa"/>
          </w:tcPr>
          <w:p w14:paraId="30FF8184" w14:textId="77777777" w:rsidR="00640382" w:rsidRPr="00992A09" w:rsidRDefault="00640382" w:rsidP="006C2658">
            <w:pPr>
              <w:spacing w:line="480" w:lineRule="auto"/>
              <w:jc w:val="center"/>
              <w:rPr>
                <w:rFonts w:ascii="Times" w:hAnsi="Times" w:cs="Times"/>
                <w:sz w:val="24"/>
                <w:szCs w:val="24"/>
              </w:rPr>
            </w:pPr>
            <w:r w:rsidRPr="00992A09">
              <w:rPr>
                <w:rFonts w:ascii="Times" w:hAnsi="Times" w:cs="Times" w:hint="eastAsia"/>
                <w:sz w:val="24"/>
                <w:szCs w:val="24"/>
              </w:rPr>
              <w:t>M</w:t>
            </w:r>
            <w:r w:rsidRPr="00992A09">
              <w:rPr>
                <w:rFonts w:ascii="Times" w:hAnsi="Times" w:cs="Times"/>
                <w:sz w:val="24"/>
                <w:szCs w:val="24"/>
              </w:rPr>
              <w:t>oNi</w:t>
            </w:r>
            <w:r w:rsidRPr="00992A09">
              <w:rPr>
                <w:rFonts w:ascii="Times" w:hAnsi="Times" w:cs="Times"/>
                <w:sz w:val="24"/>
                <w:szCs w:val="24"/>
                <w:vertAlign w:val="subscript"/>
              </w:rPr>
              <w:t>4</w:t>
            </w:r>
          </w:p>
        </w:tc>
        <w:tc>
          <w:tcPr>
            <w:tcW w:w="4261" w:type="dxa"/>
          </w:tcPr>
          <w:p w14:paraId="55186DDB" w14:textId="77777777" w:rsidR="00640382" w:rsidRPr="00992A09" w:rsidRDefault="00640382" w:rsidP="006C2658">
            <w:pPr>
              <w:spacing w:line="480" w:lineRule="auto"/>
              <w:jc w:val="center"/>
              <w:rPr>
                <w:rFonts w:ascii="Times" w:hAnsi="Times" w:cs="Times"/>
                <w:sz w:val="24"/>
                <w:szCs w:val="24"/>
              </w:rPr>
            </w:pPr>
            <w:r w:rsidRPr="00992A09">
              <w:rPr>
                <w:rFonts w:ascii="Times" w:hAnsi="Times" w:cs="Times" w:hint="eastAsia"/>
                <w:sz w:val="24"/>
                <w:szCs w:val="24"/>
              </w:rPr>
              <w:t>0</w:t>
            </w:r>
            <w:r w:rsidRPr="00992A09">
              <w:rPr>
                <w:rFonts w:ascii="Times" w:hAnsi="Times" w:cs="Times"/>
                <w:sz w:val="24"/>
                <w:szCs w:val="24"/>
              </w:rPr>
              <w:t>3-065-5480</w:t>
            </w:r>
          </w:p>
        </w:tc>
      </w:tr>
      <w:tr w:rsidR="00992A09" w:rsidRPr="00992A09" w14:paraId="61395E2F" w14:textId="77777777" w:rsidTr="006C2658">
        <w:trPr>
          <w:jc w:val="center"/>
        </w:trPr>
        <w:tc>
          <w:tcPr>
            <w:tcW w:w="4261" w:type="dxa"/>
          </w:tcPr>
          <w:p w14:paraId="71F77DF8" w14:textId="77777777" w:rsidR="00640382" w:rsidRPr="00992A09" w:rsidRDefault="00640382" w:rsidP="006C2658">
            <w:pPr>
              <w:spacing w:line="480" w:lineRule="auto"/>
              <w:jc w:val="center"/>
              <w:rPr>
                <w:rFonts w:ascii="Times" w:hAnsi="Times" w:cs="Times"/>
                <w:sz w:val="24"/>
                <w:szCs w:val="24"/>
              </w:rPr>
            </w:pPr>
            <w:r w:rsidRPr="00992A09">
              <w:rPr>
                <w:rFonts w:ascii="Times" w:hAnsi="Times" w:cs="Times" w:hint="eastAsia"/>
                <w:sz w:val="24"/>
                <w:szCs w:val="24"/>
              </w:rPr>
              <w:t>N</w:t>
            </w:r>
            <w:r w:rsidRPr="00992A09">
              <w:rPr>
                <w:rFonts w:ascii="Times" w:hAnsi="Times" w:cs="Times"/>
                <w:sz w:val="24"/>
                <w:szCs w:val="24"/>
              </w:rPr>
              <w:t>i</w:t>
            </w:r>
          </w:p>
        </w:tc>
        <w:tc>
          <w:tcPr>
            <w:tcW w:w="4261" w:type="dxa"/>
          </w:tcPr>
          <w:p w14:paraId="3EA87FBD" w14:textId="77777777" w:rsidR="00640382" w:rsidRPr="00992A09" w:rsidRDefault="00640382" w:rsidP="006C2658">
            <w:pPr>
              <w:spacing w:line="480" w:lineRule="auto"/>
              <w:jc w:val="center"/>
              <w:rPr>
                <w:rFonts w:ascii="Times" w:hAnsi="Times" w:cs="Times"/>
                <w:sz w:val="24"/>
                <w:szCs w:val="24"/>
              </w:rPr>
            </w:pPr>
            <w:r w:rsidRPr="00992A09">
              <w:rPr>
                <w:rFonts w:ascii="Times" w:hAnsi="Times" w:cs="Times" w:hint="eastAsia"/>
                <w:sz w:val="24"/>
                <w:szCs w:val="24"/>
              </w:rPr>
              <w:t>0</w:t>
            </w:r>
            <w:r w:rsidRPr="00992A09">
              <w:rPr>
                <w:rFonts w:ascii="Times" w:hAnsi="Times" w:cs="Times"/>
                <w:sz w:val="24"/>
                <w:szCs w:val="24"/>
              </w:rPr>
              <w:t>0-004-0850</w:t>
            </w:r>
          </w:p>
        </w:tc>
      </w:tr>
      <w:tr w:rsidR="00992A09" w:rsidRPr="00992A09" w14:paraId="0F5530EC" w14:textId="77777777" w:rsidTr="006C2658">
        <w:trPr>
          <w:jc w:val="center"/>
        </w:trPr>
        <w:tc>
          <w:tcPr>
            <w:tcW w:w="4261" w:type="dxa"/>
          </w:tcPr>
          <w:p w14:paraId="70DF19D2" w14:textId="77777777" w:rsidR="00640382" w:rsidRPr="00992A09" w:rsidRDefault="00640382" w:rsidP="006C2658">
            <w:pPr>
              <w:spacing w:line="480" w:lineRule="auto"/>
              <w:jc w:val="center"/>
              <w:rPr>
                <w:rFonts w:ascii="Times" w:hAnsi="Times" w:cs="Times"/>
                <w:sz w:val="24"/>
                <w:szCs w:val="24"/>
              </w:rPr>
            </w:pPr>
            <w:r w:rsidRPr="00992A09">
              <w:rPr>
                <w:rFonts w:ascii="Times" w:hAnsi="Times" w:cs="Times" w:hint="eastAsia"/>
                <w:sz w:val="24"/>
                <w:szCs w:val="24"/>
              </w:rPr>
              <w:t>N</w:t>
            </w:r>
            <w:r w:rsidRPr="00992A09">
              <w:rPr>
                <w:rFonts w:ascii="Times" w:hAnsi="Times" w:cs="Times"/>
                <w:sz w:val="24"/>
                <w:szCs w:val="24"/>
              </w:rPr>
              <w:t>iMoO</w:t>
            </w:r>
            <w:r w:rsidRPr="00992A09">
              <w:rPr>
                <w:rFonts w:ascii="Times" w:hAnsi="Times" w:cs="Times"/>
                <w:sz w:val="24"/>
                <w:szCs w:val="24"/>
                <w:vertAlign w:val="subscript"/>
              </w:rPr>
              <w:t>4</w:t>
            </w:r>
          </w:p>
        </w:tc>
        <w:tc>
          <w:tcPr>
            <w:tcW w:w="4261" w:type="dxa"/>
          </w:tcPr>
          <w:p w14:paraId="39EE8AF2" w14:textId="77777777" w:rsidR="00640382" w:rsidRPr="00992A09" w:rsidRDefault="00640382" w:rsidP="006C2658">
            <w:pPr>
              <w:spacing w:line="480" w:lineRule="auto"/>
              <w:jc w:val="center"/>
              <w:rPr>
                <w:rFonts w:ascii="Times" w:hAnsi="Times" w:cs="Times"/>
                <w:sz w:val="24"/>
                <w:szCs w:val="24"/>
              </w:rPr>
            </w:pPr>
            <w:r w:rsidRPr="00992A09">
              <w:rPr>
                <w:rFonts w:ascii="Times" w:hAnsi="Times" w:cs="Times" w:hint="eastAsia"/>
                <w:sz w:val="24"/>
                <w:szCs w:val="24"/>
              </w:rPr>
              <w:t>0</w:t>
            </w:r>
            <w:r w:rsidRPr="00992A09">
              <w:rPr>
                <w:rFonts w:ascii="Times" w:hAnsi="Times" w:cs="Times"/>
                <w:sz w:val="24"/>
                <w:szCs w:val="24"/>
              </w:rPr>
              <w:t>0-031-0902</w:t>
            </w:r>
          </w:p>
        </w:tc>
      </w:tr>
      <w:tr w:rsidR="00992A09" w:rsidRPr="00992A09" w14:paraId="47B33A39" w14:textId="77777777" w:rsidTr="006C2658">
        <w:trPr>
          <w:jc w:val="center"/>
        </w:trPr>
        <w:tc>
          <w:tcPr>
            <w:tcW w:w="4261" w:type="dxa"/>
          </w:tcPr>
          <w:p w14:paraId="52427A64" w14:textId="77777777" w:rsidR="00640382" w:rsidRPr="00992A09" w:rsidRDefault="00640382" w:rsidP="006C2658">
            <w:pPr>
              <w:spacing w:line="480" w:lineRule="auto"/>
              <w:jc w:val="center"/>
              <w:rPr>
                <w:rFonts w:ascii="Times" w:hAnsi="Times" w:cs="Times"/>
                <w:sz w:val="24"/>
                <w:szCs w:val="24"/>
              </w:rPr>
            </w:pPr>
            <w:r w:rsidRPr="00992A09">
              <w:rPr>
                <w:rFonts w:ascii="Times" w:hAnsi="Times" w:cs="Times" w:hint="eastAsia"/>
                <w:sz w:val="24"/>
                <w:szCs w:val="24"/>
              </w:rPr>
              <w:t>N</w:t>
            </w:r>
            <w:r w:rsidRPr="00992A09">
              <w:rPr>
                <w:rFonts w:ascii="Times" w:hAnsi="Times" w:cs="Times"/>
                <w:sz w:val="24"/>
                <w:szCs w:val="24"/>
              </w:rPr>
              <w:t>i(OH)</w:t>
            </w:r>
            <w:r w:rsidRPr="00992A09">
              <w:rPr>
                <w:rFonts w:ascii="Times" w:hAnsi="Times" w:cs="Times"/>
                <w:sz w:val="24"/>
                <w:szCs w:val="24"/>
                <w:vertAlign w:val="subscript"/>
              </w:rPr>
              <w:t>2</w:t>
            </w:r>
          </w:p>
        </w:tc>
        <w:tc>
          <w:tcPr>
            <w:tcW w:w="4261" w:type="dxa"/>
          </w:tcPr>
          <w:p w14:paraId="5B5E320E" w14:textId="77777777" w:rsidR="00640382" w:rsidRPr="00992A09" w:rsidRDefault="00640382" w:rsidP="006C2658">
            <w:pPr>
              <w:spacing w:line="480" w:lineRule="auto"/>
              <w:jc w:val="center"/>
              <w:rPr>
                <w:rFonts w:ascii="Times" w:hAnsi="Times" w:cs="Times"/>
                <w:sz w:val="24"/>
                <w:szCs w:val="24"/>
              </w:rPr>
            </w:pPr>
            <w:r w:rsidRPr="00992A09">
              <w:rPr>
                <w:rFonts w:ascii="Times" w:hAnsi="Times" w:cs="Times" w:hint="eastAsia"/>
                <w:sz w:val="24"/>
                <w:szCs w:val="24"/>
              </w:rPr>
              <w:t>0</w:t>
            </w:r>
            <w:r w:rsidRPr="00992A09">
              <w:rPr>
                <w:rFonts w:ascii="Times" w:hAnsi="Times" w:cs="Times"/>
                <w:sz w:val="24"/>
                <w:szCs w:val="24"/>
              </w:rPr>
              <w:t>0-003-0177</w:t>
            </w:r>
          </w:p>
        </w:tc>
      </w:tr>
    </w:tbl>
    <w:p w14:paraId="3563DC76" w14:textId="77777777" w:rsidR="00640382" w:rsidRPr="00992A09" w:rsidRDefault="00640382" w:rsidP="00640382">
      <w:pPr>
        <w:widowControl/>
        <w:shd w:val="clear" w:color="auto" w:fill="FFFFFF"/>
        <w:spacing w:line="480" w:lineRule="auto"/>
        <w:rPr>
          <w:rFonts w:ascii="Times" w:hAnsi="Times" w:cs="Times"/>
          <w:i/>
          <w:iCs/>
          <w:sz w:val="24"/>
          <w:szCs w:val="24"/>
        </w:rPr>
      </w:pPr>
    </w:p>
    <w:p w14:paraId="440FAEC6" w14:textId="03F045D7" w:rsidR="00640382" w:rsidRPr="00992A09" w:rsidRDefault="0061440A" w:rsidP="0061440A">
      <w:pPr>
        <w:widowControl/>
        <w:shd w:val="clear" w:color="auto" w:fill="FFFFFF"/>
        <w:spacing w:line="480" w:lineRule="auto"/>
        <w:rPr>
          <w:rFonts w:ascii="Times" w:hAnsi="Times" w:cs="Times"/>
          <w:b/>
          <w:bCs/>
          <w:sz w:val="24"/>
          <w:szCs w:val="24"/>
        </w:rPr>
      </w:pPr>
      <w:r w:rsidRPr="00992A09">
        <w:rPr>
          <w:rFonts w:ascii="Times" w:hAnsi="Times" w:cs="Times" w:hint="eastAsia"/>
          <w:b/>
          <w:bCs/>
          <w:i/>
          <w:iCs/>
          <w:sz w:val="24"/>
          <w:szCs w:val="24"/>
        </w:rPr>
        <w:t xml:space="preserve">3. </w:t>
      </w:r>
      <w:r w:rsidR="00196D0A" w:rsidRPr="00992A09">
        <w:rPr>
          <w:rFonts w:ascii="Times" w:hAnsi="Times" w:cs="Times"/>
          <w:b/>
          <w:bCs/>
          <w:i/>
          <w:iCs/>
          <w:sz w:val="24"/>
          <w:szCs w:val="24"/>
        </w:rPr>
        <w:t>Electrochemical measurements</w:t>
      </w:r>
    </w:p>
    <w:p w14:paraId="11A58D31" w14:textId="530D6605" w:rsidR="00196D0A" w:rsidRPr="00992A09" w:rsidRDefault="00196D0A" w:rsidP="00640382">
      <w:pPr>
        <w:widowControl/>
        <w:shd w:val="clear" w:color="auto" w:fill="FFFFFF"/>
        <w:spacing w:line="480" w:lineRule="auto"/>
        <w:ind w:firstLineChars="200" w:firstLine="480"/>
        <w:rPr>
          <w:rFonts w:ascii="Times" w:hAnsi="Times" w:cs="Times"/>
          <w:sz w:val="24"/>
          <w:szCs w:val="24"/>
        </w:rPr>
      </w:pPr>
      <w:r w:rsidRPr="00992A09">
        <w:rPr>
          <w:rFonts w:ascii="Times" w:hAnsi="Times" w:cs="Times"/>
          <w:sz w:val="24"/>
          <w:szCs w:val="24"/>
        </w:rPr>
        <w:t xml:space="preserve">The electrochemical measurements were performed on the CHI760E electrochemical workstation with a standard three-electrode system at room temperature (25 ℃). A platinum electrode holder, a carbon rod and a </w:t>
      </w:r>
      <w:r w:rsidRPr="00992A09">
        <w:rPr>
          <w:rFonts w:ascii="Times" w:hAnsi="Times" w:cs="Times" w:hint="eastAsia"/>
          <w:sz w:val="24"/>
          <w:szCs w:val="24"/>
        </w:rPr>
        <w:t>Hg-</w:t>
      </w:r>
      <w:proofErr w:type="spellStart"/>
      <w:r w:rsidRPr="00992A09">
        <w:rPr>
          <w:rFonts w:ascii="Times" w:hAnsi="Times" w:cs="Times" w:hint="eastAsia"/>
          <w:sz w:val="24"/>
          <w:szCs w:val="24"/>
        </w:rPr>
        <w:t>HgO</w:t>
      </w:r>
      <w:proofErr w:type="spellEnd"/>
      <w:r w:rsidRPr="00992A09">
        <w:rPr>
          <w:rFonts w:ascii="Times" w:hAnsi="Times" w:cs="Times" w:hint="eastAsia"/>
          <w:sz w:val="24"/>
          <w:szCs w:val="24"/>
        </w:rPr>
        <w:t xml:space="preserve"> electrode</w:t>
      </w:r>
      <w:r w:rsidRPr="00992A09">
        <w:rPr>
          <w:rFonts w:ascii="Times" w:hAnsi="Times" w:cs="Times"/>
          <w:sz w:val="24"/>
          <w:szCs w:val="24"/>
        </w:rPr>
        <w:t xml:space="preserve"> were used as the working, counter and reference electrodes, respectively. The electrolyte was made of 1 </w:t>
      </w:r>
      <w:r w:rsidRPr="00992A09">
        <w:rPr>
          <w:rFonts w:ascii="Times" w:hAnsi="Times" w:cs="Times"/>
          <w:sz w:val="18"/>
          <w:szCs w:val="18"/>
        </w:rPr>
        <w:t>M</w:t>
      </w:r>
      <w:r w:rsidRPr="00992A09">
        <w:rPr>
          <w:rFonts w:ascii="Times" w:hAnsi="Times" w:cs="Times"/>
          <w:sz w:val="24"/>
          <w:szCs w:val="24"/>
        </w:rPr>
        <w:t xml:space="preserve"> KOH solution saturated by Argon.</w:t>
      </w:r>
      <w:r w:rsidRPr="00992A09">
        <w:rPr>
          <w:rFonts w:ascii="Times" w:hAnsi="Times" w:cs="Times"/>
          <w:sz w:val="24"/>
          <w:szCs w:val="24"/>
          <w:vertAlign w:val="subscript"/>
        </w:rPr>
        <w:t xml:space="preserve"> </w:t>
      </w:r>
      <w:r w:rsidRPr="00992A09">
        <w:rPr>
          <w:rFonts w:ascii="Times" w:hAnsi="Times" w:cs="Times"/>
          <w:sz w:val="24"/>
          <w:szCs w:val="24"/>
        </w:rPr>
        <w:t>Subsequently, the nickel foam cut size was 1</w:t>
      </w:r>
      <w:r w:rsidRPr="00992A09">
        <w:rPr>
          <w:rFonts w:ascii="Times" w:hAnsi="Times" w:cs="Times"/>
          <w:sz w:val="24"/>
          <w:szCs w:val="24"/>
        </w:rPr>
        <w:sym w:font="Symbol" w:char="F0B4"/>
      </w:r>
      <w:r w:rsidRPr="00992A09">
        <w:rPr>
          <w:rFonts w:ascii="Times" w:hAnsi="Times" w:cs="Times"/>
          <w:sz w:val="24"/>
          <w:szCs w:val="24"/>
        </w:rPr>
        <w:t>1 cm</w:t>
      </w:r>
      <w:r w:rsidRPr="00992A09">
        <w:rPr>
          <w:rFonts w:ascii="Times" w:hAnsi="Times" w:cs="Times"/>
          <w:sz w:val="24"/>
          <w:szCs w:val="24"/>
          <w:vertAlign w:val="superscript"/>
        </w:rPr>
        <w:t>2</w:t>
      </w:r>
      <w:r w:rsidRPr="00992A09">
        <w:rPr>
          <w:rFonts w:ascii="Times" w:hAnsi="Times" w:cs="Times"/>
          <w:sz w:val="24"/>
          <w:szCs w:val="24"/>
        </w:rPr>
        <w:t xml:space="preserve"> and clamped directly with the working electrode clamp so that the area immersed in the electrolyte was maintained at 1</w:t>
      </w:r>
      <w:r w:rsidRPr="00992A09">
        <w:rPr>
          <w:rFonts w:ascii="Times" w:hAnsi="Times" w:cs="Times"/>
          <w:sz w:val="24"/>
          <w:szCs w:val="24"/>
        </w:rPr>
        <w:sym w:font="Symbol" w:char="F0B4"/>
      </w:r>
      <w:r w:rsidRPr="00992A09">
        <w:rPr>
          <w:rFonts w:ascii="Times" w:hAnsi="Times" w:cs="Times"/>
          <w:sz w:val="24"/>
          <w:szCs w:val="24"/>
        </w:rPr>
        <w:t>0.5 cm</w:t>
      </w:r>
      <w:r w:rsidRPr="00992A09">
        <w:rPr>
          <w:rFonts w:ascii="Times" w:hAnsi="Times" w:cs="Times"/>
          <w:sz w:val="24"/>
          <w:szCs w:val="24"/>
          <w:vertAlign w:val="superscript"/>
        </w:rPr>
        <w:t>2</w:t>
      </w:r>
      <w:r w:rsidRPr="00992A09">
        <w:rPr>
          <w:rFonts w:ascii="Times" w:hAnsi="Times" w:cs="Times"/>
          <w:sz w:val="24"/>
          <w:szCs w:val="24"/>
        </w:rPr>
        <w:t>.</w:t>
      </w:r>
    </w:p>
    <w:p w14:paraId="17265630" w14:textId="664ACC68" w:rsidR="00196D0A" w:rsidRPr="00992A09" w:rsidRDefault="00196D0A" w:rsidP="00196D0A">
      <w:pPr>
        <w:widowControl/>
        <w:shd w:val="clear" w:color="auto" w:fill="FFFFFF"/>
        <w:spacing w:line="480" w:lineRule="auto"/>
        <w:ind w:firstLineChars="200" w:firstLine="480"/>
        <w:rPr>
          <w:rFonts w:ascii="Times" w:eastAsia="Cambria Math" w:hAnsi="Times" w:cs="Times"/>
          <w:sz w:val="24"/>
          <w:szCs w:val="24"/>
        </w:rPr>
      </w:pPr>
      <w:r w:rsidRPr="00992A09">
        <w:rPr>
          <w:rFonts w:ascii="Times" w:hAnsi="Times" w:cs="Times"/>
          <w:sz w:val="24"/>
          <w:szCs w:val="24"/>
        </w:rPr>
        <w:t>The LSV curves were collected at a sweep rate as 5.0 mV</w:t>
      </w:r>
      <w:r w:rsidRPr="00992A09">
        <w:rPr>
          <w:rFonts w:ascii="Times" w:eastAsia="等线" w:hAnsi="Times" w:cs="Times"/>
          <w:sz w:val="24"/>
          <w:szCs w:val="24"/>
        </w:rPr>
        <w:t xml:space="preserve"> </w:t>
      </w:r>
      <w:r w:rsidRPr="00992A09">
        <w:rPr>
          <w:rFonts w:ascii="Times" w:hAnsi="Times" w:cs="Times"/>
          <w:sz w:val="24"/>
          <w:szCs w:val="24"/>
        </w:rPr>
        <w:t>s</w:t>
      </w:r>
      <w:r w:rsidRPr="00992A09">
        <w:rPr>
          <w:rFonts w:ascii="Times" w:hAnsi="Times" w:cs="Times"/>
          <w:sz w:val="24"/>
          <w:szCs w:val="24"/>
          <w:vertAlign w:val="superscript"/>
        </w:rPr>
        <w:t>-1</w:t>
      </w:r>
      <w:r w:rsidRPr="00992A09">
        <w:rPr>
          <w:rFonts w:ascii="Times" w:hAnsi="Times" w:cs="Times"/>
          <w:sz w:val="24"/>
          <w:szCs w:val="24"/>
        </w:rPr>
        <w:t xml:space="preserve"> with 70% of ohmic drop compensation. The electrolyte of the calomel electrode was filled with saturated potassium chloride solution and replaced weekly. EIS measurements were conducted at an overpotential as 10 mV in the frequency range from 0.01 to 10</w:t>
      </w:r>
      <w:r w:rsidRPr="00992A09">
        <w:rPr>
          <w:rFonts w:ascii="Times" w:hAnsi="Times" w:cs="Times"/>
          <w:sz w:val="24"/>
          <w:szCs w:val="24"/>
          <w:vertAlign w:val="superscript"/>
        </w:rPr>
        <w:t>5</w:t>
      </w:r>
      <w:r w:rsidRPr="00992A09">
        <w:rPr>
          <w:rFonts w:ascii="Times" w:hAnsi="Times" w:cs="Times"/>
          <w:sz w:val="24"/>
          <w:szCs w:val="24"/>
        </w:rPr>
        <w:t xml:space="preserve"> Hz with an </w:t>
      </w:r>
      <w:r w:rsidRPr="00992A09">
        <w:rPr>
          <w:rFonts w:ascii="Times" w:hAnsi="Times" w:cs="Times"/>
          <w:sz w:val="24"/>
          <w:szCs w:val="24"/>
        </w:rPr>
        <w:lastRenderedPageBreak/>
        <w:t>amplitude of 5 mV. The chronograph potentiometer parameter test was set to be tested at a current density (</w:t>
      </w:r>
      <w:r w:rsidRPr="00992A09">
        <w:rPr>
          <w:rFonts w:ascii="Times" w:hAnsi="Times" w:cs="Times"/>
          <w:i/>
          <w:sz w:val="24"/>
          <w:szCs w:val="24"/>
        </w:rPr>
        <w:t>j</w:t>
      </w:r>
      <w:r w:rsidRPr="00992A09">
        <w:rPr>
          <w:rFonts w:ascii="Times" w:hAnsi="Times" w:cs="Times"/>
          <w:sz w:val="24"/>
          <w:szCs w:val="24"/>
        </w:rPr>
        <w:t>) of 10 mA</w:t>
      </w:r>
      <w:r w:rsidRPr="00992A09">
        <w:rPr>
          <w:rFonts w:ascii="Times" w:eastAsia="等线" w:hAnsi="Times" w:cs="Times"/>
          <w:sz w:val="24"/>
          <w:szCs w:val="24"/>
        </w:rPr>
        <w:t xml:space="preserve"> </w:t>
      </w:r>
      <w:r w:rsidRPr="00992A09">
        <w:rPr>
          <w:rFonts w:ascii="Times" w:hAnsi="Times" w:cs="Times"/>
          <w:sz w:val="24"/>
          <w:szCs w:val="24"/>
        </w:rPr>
        <w:t>cm</w:t>
      </w:r>
      <w:r w:rsidRPr="00992A09">
        <w:rPr>
          <w:rFonts w:ascii="Times" w:hAnsi="Times" w:cs="Times"/>
          <w:sz w:val="24"/>
          <w:szCs w:val="24"/>
          <w:vertAlign w:val="superscript"/>
        </w:rPr>
        <w:t>-2</w:t>
      </w:r>
      <w:r w:rsidRPr="00992A09">
        <w:rPr>
          <w:rFonts w:ascii="Times" w:hAnsi="Times" w:cs="Times"/>
          <w:sz w:val="24"/>
          <w:szCs w:val="24"/>
        </w:rPr>
        <w:t xml:space="preserve"> for over 100 h. Samples after stability testing were collected by sonication.</w:t>
      </w:r>
      <w:r w:rsidRPr="00992A09">
        <w:rPr>
          <w:rFonts w:ascii="Times" w:eastAsia="Cambria Math" w:hAnsi="Times" w:cs="Times"/>
          <w:sz w:val="24"/>
          <w:szCs w:val="24"/>
        </w:rPr>
        <w:t xml:space="preserve"> The polarization curves were corrected by </w:t>
      </w:r>
      <w:proofErr w:type="spellStart"/>
      <w:r w:rsidRPr="00992A09">
        <w:rPr>
          <w:rFonts w:ascii="Times" w:eastAsia="Cambria Math" w:hAnsi="Times" w:cs="Times"/>
          <w:sz w:val="24"/>
          <w:szCs w:val="24"/>
        </w:rPr>
        <w:t>iR</w:t>
      </w:r>
      <w:proofErr w:type="spellEnd"/>
      <w:r w:rsidRPr="00992A09">
        <w:rPr>
          <w:rFonts w:ascii="Times" w:eastAsia="Cambria Math" w:hAnsi="Times" w:cs="Times"/>
          <w:sz w:val="24"/>
          <w:szCs w:val="24"/>
        </w:rPr>
        <w:t xml:space="preserve"> compensation. The correction was performed according to </w:t>
      </w:r>
      <w:r w:rsidR="00325E7C" w:rsidRPr="00992A09">
        <w:rPr>
          <w:rFonts w:ascii="Times" w:eastAsia="Cambria Math" w:hAnsi="Times" w:cs="Times"/>
          <w:b/>
          <w:bCs/>
          <w:sz w:val="24"/>
          <w:szCs w:val="24"/>
        </w:rPr>
        <w:t>E</w:t>
      </w:r>
      <w:r w:rsidRPr="00992A09">
        <w:rPr>
          <w:rFonts w:ascii="Times" w:eastAsia="Cambria Math" w:hAnsi="Times" w:cs="Times"/>
          <w:b/>
          <w:bCs/>
          <w:sz w:val="24"/>
          <w:szCs w:val="24"/>
        </w:rPr>
        <w:t>quation</w:t>
      </w:r>
      <w:r w:rsidR="00325E7C" w:rsidRPr="00992A09">
        <w:rPr>
          <w:rFonts w:ascii="Times" w:eastAsia="Cambria Math" w:hAnsi="Times" w:cs="Times"/>
          <w:b/>
          <w:bCs/>
          <w:sz w:val="24"/>
          <w:szCs w:val="24"/>
        </w:rPr>
        <w:t xml:space="preserve"> S1</w:t>
      </w:r>
      <w:r w:rsidRPr="00992A09">
        <w:rPr>
          <w:rFonts w:ascii="Times" w:eastAsia="Cambria Math" w:hAnsi="Times" w:cs="Times"/>
          <w:sz w:val="24"/>
          <w:szCs w:val="24"/>
        </w:rPr>
        <w:t>:</w:t>
      </w:r>
    </w:p>
    <w:p w14:paraId="34C52A8F" w14:textId="3F7F3523" w:rsidR="00196D0A" w:rsidRPr="00992A09" w:rsidRDefault="00196D0A" w:rsidP="00325E7C">
      <w:pPr>
        <w:widowControl/>
        <w:shd w:val="clear" w:color="auto" w:fill="FFFFFF"/>
        <w:spacing w:line="480" w:lineRule="auto"/>
        <w:ind w:firstLineChars="200" w:firstLine="480"/>
        <w:jc w:val="right"/>
        <w:rPr>
          <w:rFonts w:ascii="Times" w:hAnsi="Times" w:cs="Times"/>
          <w:sz w:val="24"/>
          <w:szCs w:val="24"/>
        </w:rPr>
      </w:pPr>
      <w:proofErr w:type="spellStart"/>
      <w:r w:rsidRPr="00992A09">
        <w:rPr>
          <w:rFonts w:ascii="Times" w:hAnsi="Times" w:cs="Times"/>
          <w:sz w:val="24"/>
          <w:szCs w:val="24"/>
        </w:rPr>
        <w:t>E</w:t>
      </w:r>
      <w:r w:rsidRPr="00992A09">
        <w:rPr>
          <w:rFonts w:ascii="Times" w:hAnsi="Times" w:cs="Times"/>
          <w:sz w:val="24"/>
          <w:szCs w:val="24"/>
          <w:vertAlign w:val="subscript"/>
        </w:rPr>
        <w:t>corrected</w:t>
      </w:r>
      <w:proofErr w:type="spellEnd"/>
      <w:r w:rsidRPr="00992A09">
        <w:rPr>
          <w:rFonts w:ascii="Times" w:hAnsi="Times" w:cs="Times"/>
          <w:sz w:val="24"/>
          <w:szCs w:val="24"/>
        </w:rPr>
        <w:t xml:space="preserve"> = </w:t>
      </w:r>
      <w:proofErr w:type="spellStart"/>
      <w:r w:rsidRPr="00992A09">
        <w:rPr>
          <w:rFonts w:ascii="Times" w:hAnsi="Times" w:cs="Times"/>
          <w:sz w:val="24"/>
          <w:szCs w:val="24"/>
        </w:rPr>
        <w:t>E</w:t>
      </w:r>
      <w:r w:rsidRPr="00992A09">
        <w:rPr>
          <w:rFonts w:ascii="Times" w:hAnsi="Times" w:cs="Times"/>
          <w:sz w:val="24"/>
          <w:szCs w:val="24"/>
          <w:vertAlign w:val="subscript"/>
        </w:rPr>
        <w:t>measured</w:t>
      </w:r>
      <w:proofErr w:type="spellEnd"/>
      <w:r w:rsidRPr="00992A09">
        <w:rPr>
          <w:rFonts w:ascii="Times" w:hAnsi="Times" w:cs="Times"/>
          <w:sz w:val="24"/>
          <w:szCs w:val="24"/>
          <w:vertAlign w:val="subscript"/>
        </w:rPr>
        <w:t xml:space="preserve"> </w:t>
      </w:r>
      <w:r w:rsidRPr="00992A09">
        <w:rPr>
          <w:rFonts w:ascii="Times" w:hAnsi="Times" w:cs="Times"/>
          <w:sz w:val="24"/>
          <w:szCs w:val="24"/>
        </w:rPr>
        <w:t xml:space="preserve">- </w:t>
      </w:r>
      <w:proofErr w:type="spellStart"/>
      <w:r w:rsidRPr="00992A09">
        <w:rPr>
          <w:rFonts w:ascii="Times" w:hAnsi="Times" w:cs="Times"/>
          <w:sz w:val="24"/>
          <w:szCs w:val="24"/>
        </w:rPr>
        <w:t>iR</w:t>
      </w:r>
      <w:r w:rsidRPr="00992A09">
        <w:rPr>
          <w:rFonts w:ascii="Times" w:hAnsi="Times" w:cs="Times"/>
          <w:sz w:val="24"/>
          <w:szCs w:val="24"/>
          <w:vertAlign w:val="subscript"/>
        </w:rPr>
        <w:t>s</w:t>
      </w:r>
      <w:proofErr w:type="spellEnd"/>
      <w:r w:rsidR="00325E7C" w:rsidRPr="00992A09">
        <w:rPr>
          <w:rFonts w:ascii="Times" w:hAnsi="Times" w:cs="Times"/>
          <w:sz w:val="24"/>
          <w:szCs w:val="24"/>
        </w:rPr>
        <w:t xml:space="preserve">                </w:t>
      </w:r>
      <w:r w:rsidR="00325E7C" w:rsidRPr="00992A09">
        <w:rPr>
          <w:rFonts w:ascii="Times" w:hAnsi="Times" w:cs="Times"/>
          <w:b/>
          <w:bCs/>
          <w:sz w:val="24"/>
          <w:szCs w:val="24"/>
        </w:rPr>
        <w:t>Equation S1</w:t>
      </w:r>
    </w:p>
    <w:p w14:paraId="0AFE6F7E" w14:textId="77777777" w:rsidR="00196D0A" w:rsidRPr="00992A09" w:rsidRDefault="00196D0A" w:rsidP="00196D0A">
      <w:pPr>
        <w:widowControl/>
        <w:shd w:val="clear" w:color="auto" w:fill="FFFFFF"/>
        <w:spacing w:line="480" w:lineRule="auto"/>
        <w:ind w:firstLineChars="200" w:firstLine="480"/>
        <w:rPr>
          <w:rFonts w:ascii="Times" w:hAnsi="Times" w:cs="Times"/>
          <w:sz w:val="24"/>
          <w:szCs w:val="24"/>
        </w:rPr>
      </w:pPr>
      <w:r w:rsidRPr="00992A09">
        <w:rPr>
          <w:rFonts w:ascii="Times" w:hAnsi="Times" w:cs="Times"/>
          <w:sz w:val="24"/>
          <w:szCs w:val="24"/>
        </w:rPr>
        <w:t xml:space="preserve">The </w:t>
      </w:r>
      <w:proofErr w:type="spellStart"/>
      <w:r w:rsidRPr="00992A09">
        <w:rPr>
          <w:rFonts w:ascii="Times" w:hAnsi="Times" w:cs="Times"/>
          <w:sz w:val="24"/>
          <w:szCs w:val="24"/>
        </w:rPr>
        <w:t>E</w:t>
      </w:r>
      <w:r w:rsidRPr="00992A09">
        <w:rPr>
          <w:rFonts w:ascii="Times" w:hAnsi="Times" w:cs="Times"/>
          <w:sz w:val="24"/>
          <w:szCs w:val="24"/>
          <w:vertAlign w:val="subscript"/>
        </w:rPr>
        <w:t>corrected</w:t>
      </w:r>
      <w:proofErr w:type="spellEnd"/>
      <w:r w:rsidRPr="00992A09">
        <w:rPr>
          <w:rFonts w:ascii="Times" w:hAnsi="Times" w:cs="Times"/>
          <w:sz w:val="24"/>
          <w:szCs w:val="24"/>
        </w:rPr>
        <w:t xml:space="preserve">, </w:t>
      </w:r>
      <w:proofErr w:type="spellStart"/>
      <w:r w:rsidRPr="00992A09">
        <w:rPr>
          <w:rFonts w:ascii="Times" w:hAnsi="Times" w:cs="Times"/>
          <w:sz w:val="24"/>
          <w:szCs w:val="24"/>
        </w:rPr>
        <w:t>E</w:t>
      </w:r>
      <w:r w:rsidRPr="00992A09">
        <w:rPr>
          <w:rFonts w:ascii="Times" w:hAnsi="Times" w:cs="Times"/>
          <w:sz w:val="24"/>
          <w:szCs w:val="24"/>
          <w:vertAlign w:val="subscript"/>
        </w:rPr>
        <w:t>measured</w:t>
      </w:r>
      <w:proofErr w:type="spellEnd"/>
      <w:r w:rsidRPr="00992A09">
        <w:rPr>
          <w:rFonts w:ascii="Times" w:hAnsi="Times" w:cs="Times"/>
          <w:sz w:val="24"/>
          <w:szCs w:val="24"/>
        </w:rPr>
        <w:t xml:space="preserve">, </w:t>
      </w:r>
      <w:proofErr w:type="spellStart"/>
      <w:r w:rsidRPr="00992A09">
        <w:rPr>
          <w:rFonts w:ascii="Times" w:hAnsi="Times" w:cs="Times"/>
          <w:sz w:val="24"/>
          <w:szCs w:val="24"/>
        </w:rPr>
        <w:t>i</w:t>
      </w:r>
      <w:proofErr w:type="spellEnd"/>
      <w:r w:rsidRPr="00992A09">
        <w:rPr>
          <w:rFonts w:ascii="Times" w:hAnsi="Times" w:cs="Times"/>
          <w:sz w:val="24"/>
          <w:szCs w:val="24"/>
        </w:rPr>
        <w:t xml:space="preserve"> and R</w:t>
      </w:r>
      <w:r w:rsidRPr="00992A09">
        <w:rPr>
          <w:rFonts w:ascii="Times" w:hAnsi="Times" w:cs="Times"/>
          <w:sz w:val="24"/>
          <w:szCs w:val="24"/>
          <w:vertAlign w:val="subscript"/>
        </w:rPr>
        <w:t>s</w:t>
      </w:r>
      <w:r w:rsidRPr="00992A09">
        <w:rPr>
          <w:rFonts w:ascii="Times" w:hAnsi="Times" w:cs="Times"/>
          <w:sz w:val="24"/>
          <w:szCs w:val="24"/>
        </w:rPr>
        <w:t xml:space="preserve"> are the </w:t>
      </w:r>
      <w:proofErr w:type="spellStart"/>
      <w:r w:rsidRPr="00992A09">
        <w:rPr>
          <w:rFonts w:ascii="Times" w:hAnsi="Times" w:cs="Times"/>
          <w:sz w:val="24"/>
          <w:szCs w:val="24"/>
        </w:rPr>
        <w:t>iR</w:t>
      </w:r>
      <w:proofErr w:type="spellEnd"/>
      <w:r w:rsidRPr="00992A09">
        <w:rPr>
          <w:rFonts w:ascii="Times" w:hAnsi="Times" w:cs="Times"/>
          <w:sz w:val="24"/>
          <w:szCs w:val="24"/>
        </w:rPr>
        <w:t>-corrected potential, the measured potential versus RHE, the current, and the internal resistance acquired by the EIS, respectively.</w:t>
      </w:r>
    </w:p>
    <w:p w14:paraId="5E07E972" w14:textId="1313F968" w:rsidR="00196D0A" w:rsidRPr="00992A09" w:rsidRDefault="00196D0A" w:rsidP="00196D0A">
      <w:pPr>
        <w:widowControl/>
        <w:shd w:val="clear" w:color="auto" w:fill="FFFFFF"/>
        <w:spacing w:line="480" w:lineRule="auto"/>
        <w:ind w:firstLineChars="200" w:firstLine="480"/>
        <w:rPr>
          <w:rFonts w:ascii="Times" w:hAnsi="Times" w:cs="Times"/>
          <w:sz w:val="24"/>
          <w:szCs w:val="24"/>
        </w:rPr>
      </w:pPr>
      <w:r w:rsidRPr="00992A09">
        <w:rPr>
          <w:rFonts w:ascii="Times" w:hAnsi="Times" w:cs="Times"/>
          <w:i/>
          <w:iCs/>
          <w:sz w:val="24"/>
          <w:szCs w:val="24"/>
        </w:rPr>
        <w:t>Tafel slope analysis</w:t>
      </w:r>
      <w:r w:rsidRPr="00992A09">
        <w:rPr>
          <w:rFonts w:ascii="Times" w:hAnsi="Times" w:cs="Times"/>
          <w:sz w:val="24"/>
          <w:szCs w:val="24"/>
        </w:rPr>
        <w:t>:</w:t>
      </w:r>
      <w:r w:rsidRPr="00992A09">
        <w:rPr>
          <w:rFonts w:ascii="Times" w:hAnsi="Times" w:cs="Times"/>
          <w:b/>
          <w:bCs/>
          <w:sz w:val="24"/>
          <w:szCs w:val="24"/>
        </w:rPr>
        <w:t xml:space="preserve"> </w:t>
      </w:r>
      <w:r w:rsidRPr="00992A09">
        <w:rPr>
          <w:rFonts w:ascii="Times" w:hAnsi="Times" w:cs="Times"/>
          <w:sz w:val="24"/>
          <w:szCs w:val="24"/>
        </w:rPr>
        <w:t xml:space="preserve">The overpotential values were defined by </w:t>
      </w:r>
      <w:r w:rsidR="00325E7C" w:rsidRPr="00992A09">
        <w:rPr>
          <w:rFonts w:ascii="Times" w:hAnsi="Times" w:cs="Times"/>
          <w:b/>
          <w:bCs/>
          <w:sz w:val="24"/>
          <w:szCs w:val="24"/>
        </w:rPr>
        <w:t>E</w:t>
      </w:r>
      <w:r w:rsidRPr="00992A09">
        <w:rPr>
          <w:rFonts w:ascii="Times" w:hAnsi="Times" w:cs="Times"/>
          <w:b/>
          <w:bCs/>
          <w:sz w:val="24"/>
          <w:szCs w:val="24"/>
        </w:rPr>
        <w:t>quation</w:t>
      </w:r>
      <w:r w:rsidR="00325E7C" w:rsidRPr="00992A09">
        <w:rPr>
          <w:rFonts w:ascii="Times" w:hAnsi="Times" w:cs="Times"/>
          <w:b/>
          <w:bCs/>
          <w:sz w:val="24"/>
          <w:szCs w:val="24"/>
        </w:rPr>
        <w:t xml:space="preserve"> S2</w:t>
      </w:r>
      <w:r w:rsidRPr="00992A09">
        <w:rPr>
          <w:rFonts w:ascii="Times" w:hAnsi="Times" w:cs="Times"/>
          <w:sz w:val="24"/>
          <w:szCs w:val="24"/>
        </w:rPr>
        <w:t xml:space="preserve">, where η was the applied overpotential, </w:t>
      </w:r>
      <w:r w:rsidRPr="00992A09">
        <w:rPr>
          <w:rFonts w:ascii="Times" w:hAnsi="Times" w:cs="Times"/>
          <w:i/>
          <w:iCs/>
          <w:sz w:val="24"/>
          <w:szCs w:val="24"/>
        </w:rPr>
        <w:t xml:space="preserve">j </w:t>
      </w:r>
      <w:r w:rsidRPr="00992A09">
        <w:rPr>
          <w:rFonts w:ascii="Times" w:hAnsi="Times" w:cs="Times"/>
          <w:sz w:val="24"/>
          <w:szCs w:val="24"/>
        </w:rPr>
        <w:t>was the current density, the Tafel slope (b) can be obtained.</w:t>
      </w:r>
    </w:p>
    <w:p w14:paraId="0053D723" w14:textId="05EE5C95" w:rsidR="00325E7C" w:rsidRPr="00992A09" w:rsidRDefault="00325E7C" w:rsidP="00325E7C">
      <w:pPr>
        <w:widowControl/>
        <w:shd w:val="clear" w:color="auto" w:fill="FFFFFF"/>
        <w:spacing w:line="480" w:lineRule="auto"/>
        <w:ind w:firstLineChars="200" w:firstLine="480"/>
        <w:jc w:val="right"/>
        <w:rPr>
          <w:rFonts w:ascii="Times" w:hAnsi="Times" w:cs="Times"/>
          <w:sz w:val="24"/>
          <w:szCs w:val="24"/>
        </w:rPr>
      </w:pPr>
      <w:r w:rsidRPr="00992A09">
        <w:rPr>
          <w:rFonts w:ascii="Times" w:hAnsi="Times" w:cs="Times"/>
          <w:sz w:val="24"/>
          <w:szCs w:val="24"/>
        </w:rPr>
        <w:t>η = a + blog |</w:t>
      </w:r>
      <w:r w:rsidRPr="00992A09">
        <w:rPr>
          <w:rFonts w:ascii="Times" w:hAnsi="Times" w:cs="Times"/>
          <w:i/>
          <w:iCs/>
          <w:sz w:val="24"/>
          <w:szCs w:val="24"/>
        </w:rPr>
        <w:t>j</w:t>
      </w:r>
      <w:r w:rsidRPr="00992A09">
        <w:rPr>
          <w:rFonts w:ascii="Times" w:hAnsi="Times" w:cs="Times"/>
          <w:sz w:val="24"/>
          <w:szCs w:val="24"/>
        </w:rPr>
        <w:t>|</w:t>
      </w:r>
      <w:r w:rsidRPr="00992A09">
        <w:rPr>
          <w:rFonts w:ascii="Times" w:hAnsi="Times" w:cs="Times"/>
          <w:b/>
          <w:bCs/>
          <w:sz w:val="24"/>
          <w:szCs w:val="24"/>
        </w:rPr>
        <w:t xml:space="preserve">                   Equation S2</w:t>
      </w:r>
    </w:p>
    <w:p w14:paraId="19B3D94D" w14:textId="04E927C8" w:rsidR="00996701" w:rsidRPr="00992A09" w:rsidRDefault="00996701" w:rsidP="00996701">
      <w:pPr>
        <w:widowControl/>
        <w:shd w:val="clear" w:color="auto" w:fill="FFFFFF"/>
        <w:spacing w:line="480" w:lineRule="auto"/>
        <w:ind w:firstLineChars="200" w:firstLine="480"/>
        <w:rPr>
          <w:rFonts w:ascii="Times" w:hAnsi="Times" w:cs="Times"/>
          <w:sz w:val="24"/>
          <w:szCs w:val="24"/>
        </w:rPr>
      </w:pPr>
      <w:r w:rsidRPr="00992A09">
        <w:rPr>
          <w:rFonts w:ascii="Times" w:hAnsi="Times" w:cs="Times"/>
          <w:i/>
          <w:iCs/>
          <w:sz w:val="24"/>
          <w:szCs w:val="24"/>
        </w:rPr>
        <w:t>ECSA calculations</w:t>
      </w:r>
      <w:r w:rsidRPr="00992A09">
        <w:rPr>
          <w:rFonts w:ascii="Times" w:hAnsi="Times" w:cs="Times"/>
          <w:sz w:val="24"/>
          <w:szCs w:val="24"/>
        </w:rPr>
        <w:t>: The electrochemical double layer capacitance (</w:t>
      </w:r>
      <w:proofErr w:type="spellStart"/>
      <w:r w:rsidRPr="00992A09">
        <w:rPr>
          <w:rFonts w:ascii="Times" w:hAnsi="Times" w:cs="Times"/>
          <w:sz w:val="24"/>
          <w:szCs w:val="24"/>
        </w:rPr>
        <w:t>C</w:t>
      </w:r>
      <w:r w:rsidRPr="00992A09">
        <w:rPr>
          <w:rFonts w:ascii="Times" w:hAnsi="Times" w:cs="Times"/>
          <w:sz w:val="24"/>
          <w:szCs w:val="24"/>
          <w:vertAlign w:val="subscript"/>
        </w:rPr>
        <w:t>dl</w:t>
      </w:r>
      <w:proofErr w:type="spellEnd"/>
      <w:r w:rsidRPr="00992A09">
        <w:rPr>
          <w:rFonts w:ascii="Times" w:hAnsi="Times" w:cs="Times"/>
          <w:sz w:val="24"/>
          <w:szCs w:val="24"/>
        </w:rPr>
        <w:t>) was determined with typical cyclic voltammetry (CV) measurements at various scan rates (40, 60, 80, 100 and 120 mV</w:t>
      </w:r>
      <w:r w:rsidRPr="00992A09">
        <w:rPr>
          <w:rFonts w:ascii="Times" w:eastAsia="等线" w:hAnsi="Times" w:cs="Times"/>
          <w:sz w:val="24"/>
          <w:szCs w:val="24"/>
        </w:rPr>
        <w:t xml:space="preserve"> </w:t>
      </w:r>
      <w:r w:rsidRPr="00992A09">
        <w:rPr>
          <w:rFonts w:ascii="Times" w:hAnsi="Times" w:cs="Times"/>
          <w:sz w:val="24"/>
          <w:szCs w:val="24"/>
        </w:rPr>
        <w:t>s</w:t>
      </w:r>
      <w:r w:rsidRPr="00992A09">
        <w:rPr>
          <w:rFonts w:ascii="Times" w:hAnsi="Times" w:cs="Times"/>
          <w:sz w:val="24"/>
          <w:szCs w:val="24"/>
          <w:vertAlign w:val="superscript"/>
        </w:rPr>
        <w:t>-1</w:t>
      </w:r>
      <w:r w:rsidRPr="00992A09">
        <w:rPr>
          <w:rFonts w:ascii="Times" w:hAnsi="Times" w:cs="Times"/>
          <w:sz w:val="24"/>
          <w:szCs w:val="24"/>
        </w:rPr>
        <w:t>) in nonreactive region, the voltage range of cycle-voltage measurements to determine double layer capacitance (</w:t>
      </w:r>
      <w:proofErr w:type="spellStart"/>
      <w:r w:rsidRPr="00992A09">
        <w:rPr>
          <w:rFonts w:ascii="Times" w:hAnsi="Times" w:cs="Times"/>
          <w:sz w:val="24"/>
          <w:szCs w:val="24"/>
        </w:rPr>
        <w:t>C</w:t>
      </w:r>
      <w:r w:rsidRPr="00992A09">
        <w:rPr>
          <w:rFonts w:ascii="Times" w:hAnsi="Times" w:cs="Times"/>
          <w:sz w:val="24"/>
          <w:szCs w:val="24"/>
          <w:vertAlign w:val="subscript"/>
        </w:rPr>
        <w:t>dl</w:t>
      </w:r>
      <w:proofErr w:type="spellEnd"/>
      <w:r w:rsidRPr="00992A09">
        <w:rPr>
          <w:rFonts w:ascii="Times" w:hAnsi="Times" w:cs="Times"/>
          <w:sz w:val="24"/>
          <w:szCs w:val="24"/>
        </w:rPr>
        <w:t>) for HER was -0.02 ~ -0.12 V (vs. RHE). The electrochemical surface area (ECSA) of each sample can be evaluated from the double-layer capacitance (</w:t>
      </w:r>
      <w:proofErr w:type="spellStart"/>
      <w:r w:rsidRPr="00992A09">
        <w:rPr>
          <w:rFonts w:ascii="Times" w:hAnsi="Times" w:cs="Times"/>
          <w:sz w:val="24"/>
          <w:szCs w:val="24"/>
        </w:rPr>
        <w:t>C</w:t>
      </w:r>
      <w:r w:rsidRPr="00992A09">
        <w:rPr>
          <w:rFonts w:ascii="Times" w:hAnsi="Times" w:cs="Times"/>
          <w:sz w:val="24"/>
          <w:szCs w:val="24"/>
          <w:vertAlign w:val="subscript"/>
        </w:rPr>
        <w:t>dl</w:t>
      </w:r>
      <w:proofErr w:type="spellEnd"/>
      <w:r w:rsidRPr="00992A09">
        <w:rPr>
          <w:rFonts w:ascii="Times" w:hAnsi="Times" w:cs="Times"/>
          <w:sz w:val="24"/>
          <w:szCs w:val="24"/>
        </w:rPr>
        <w:t>) according to</w:t>
      </w:r>
      <w:r w:rsidR="00325E7C" w:rsidRPr="00992A09">
        <w:rPr>
          <w:rFonts w:ascii="Times" w:hAnsi="Times" w:cs="Times"/>
          <w:b/>
          <w:bCs/>
          <w:sz w:val="24"/>
          <w:szCs w:val="24"/>
        </w:rPr>
        <w:t xml:space="preserve"> Equation S3</w:t>
      </w:r>
      <w:r w:rsidRPr="00992A09">
        <w:rPr>
          <w:rFonts w:ascii="Times" w:hAnsi="Times" w:cs="Times"/>
          <w:sz w:val="24"/>
          <w:szCs w:val="24"/>
        </w:rPr>
        <w:t>:</w:t>
      </w:r>
    </w:p>
    <w:p w14:paraId="23A40CC2" w14:textId="2A1313AE" w:rsidR="00996701" w:rsidRPr="00992A09" w:rsidRDefault="00996701" w:rsidP="00325E7C">
      <w:pPr>
        <w:widowControl/>
        <w:shd w:val="clear" w:color="auto" w:fill="FFFFFF"/>
        <w:spacing w:line="480" w:lineRule="auto"/>
        <w:ind w:firstLineChars="1000" w:firstLine="2400"/>
        <w:jc w:val="right"/>
        <w:rPr>
          <w:rFonts w:ascii="Times" w:hAnsi="Times" w:cs="Times"/>
          <w:sz w:val="24"/>
          <w:szCs w:val="24"/>
        </w:rPr>
      </w:pPr>
      <w:r w:rsidRPr="00992A09">
        <w:rPr>
          <w:rFonts w:ascii="Times" w:hAnsi="Times" w:cs="Times"/>
          <w:sz w:val="24"/>
          <w:szCs w:val="24"/>
        </w:rPr>
        <w:t xml:space="preserve">       ECSA = </w:t>
      </w:r>
      <m:oMath>
        <m:f>
          <m:fPr>
            <m:ctrlPr>
              <w:rPr>
                <w:rFonts w:ascii="Cambria Math" w:eastAsia="Cambria Math" w:hAnsi="Cambria Math" w:cs="Times"/>
                <w:sz w:val="24"/>
                <w:szCs w:val="24"/>
              </w:rPr>
            </m:ctrlPr>
          </m:fPr>
          <m:num>
            <m:r>
              <m:rPr>
                <m:nor/>
              </m:rPr>
              <w:rPr>
                <w:rFonts w:ascii="Times" w:eastAsia="Cambria Math" w:hAnsi="Times" w:cs="Times"/>
                <w:sz w:val="24"/>
                <w:szCs w:val="24"/>
              </w:rPr>
              <m:t xml:space="preserve">  </m:t>
            </m:r>
            <w:proofErr w:type="spellStart"/>
            <m:r>
              <m:rPr>
                <m:nor/>
              </m:rPr>
              <w:rPr>
                <w:rFonts w:ascii="Times" w:eastAsia="Cambria Math" w:hAnsi="Times" w:cs="Times"/>
                <w:sz w:val="24"/>
                <w:szCs w:val="24"/>
              </w:rPr>
              <m:t>C</m:t>
            </m:r>
            <m:r>
              <m:rPr>
                <m:nor/>
              </m:rPr>
              <w:rPr>
                <w:rFonts w:ascii="Times" w:eastAsia="Cambria Math" w:hAnsi="Times" w:cs="Times"/>
                <w:sz w:val="24"/>
                <w:szCs w:val="24"/>
                <w:vertAlign w:val="subscript"/>
              </w:rPr>
              <m:t>dl</m:t>
            </m:r>
            <w:proofErr w:type="spellEnd"/>
            <m:r>
              <m:rPr>
                <m:nor/>
              </m:rPr>
              <w:rPr>
                <w:rFonts w:ascii="Times" w:eastAsia="Cambria Math" w:hAnsi="Times" w:cs="Times"/>
                <w:sz w:val="24"/>
                <w:szCs w:val="24"/>
                <w:vertAlign w:val="subscript"/>
              </w:rPr>
              <m:t xml:space="preserve">  </m:t>
            </m:r>
          </m:num>
          <m:den>
            <m:r>
              <m:rPr>
                <m:nor/>
              </m:rPr>
              <w:rPr>
                <w:rFonts w:ascii="Times" w:eastAsia="Cambria Math" w:hAnsi="Times" w:cs="Times"/>
                <w:sz w:val="24"/>
                <w:szCs w:val="24"/>
              </w:rPr>
              <m:t>Cs</m:t>
            </m:r>
          </m:den>
        </m:f>
        <m:r>
          <w:rPr>
            <w:rFonts w:ascii="Cambria Math" w:eastAsia="Cambria Math" w:hAnsi="Cambria Math" w:cs="Times"/>
            <w:sz w:val="24"/>
            <w:szCs w:val="24"/>
          </w:rPr>
          <m:t xml:space="preserve"> </m:t>
        </m:r>
      </m:oMath>
      <w:r w:rsidRPr="00992A09">
        <w:rPr>
          <w:rFonts w:ascii="Times" w:hAnsi="Times" w:cs="Times"/>
          <w:sz w:val="24"/>
          <w:szCs w:val="24"/>
        </w:rPr>
        <w:t xml:space="preserve">  </w:t>
      </w:r>
      <w:r w:rsidR="00325E7C" w:rsidRPr="00992A09">
        <w:rPr>
          <w:rFonts w:ascii="Times" w:hAnsi="Times" w:cs="Times"/>
          <w:sz w:val="24"/>
          <w:szCs w:val="24"/>
        </w:rPr>
        <w:t xml:space="preserve">                 </w:t>
      </w:r>
      <w:r w:rsidR="00325E7C" w:rsidRPr="00992A09">
        <w:rPr>
          <w:rFonts w:ascii="Times" w:hAnsi="Times" w:cs="Times"/>
          <w:b/>
          <w:bCs/>
          <w:sz w:val="24"/>
          <w:szCs w:val="24"/>
        </w:rPr>
        <w:t>Equation S3</w:t>
      </w:r>
      <w:r w:rsidRPr="00992A09">
        <w:rPr>
          <w:rFonts w:ascii="Times" w:hAnsi="Times" w:cs="Times"/>
          <w:sz w:val="24"/>
          <w:szCs w:val="24"/>
        </w:rPr>
        <w:t xml:space="preserve">                     </w:t>
      </w:r>
    </w:p>
    <w:p w14:paraId="678A2147" w14:textId="08AFEBC1" w:rsidR="00CD7BCB" w:rsidRPr="00992A09" w:rsidRDefault="00996701" w:rsidP="00640382">
      <w:pPr>
        <w:widowControl/>
        <w:shd w:val="clear" w:color="auto" w:fill="FFFFFF"/>
        <w:spacing w:line="480" w:lineRule="auto"/>
        <w:ind w:firstLineChars="200" w:firstLine="480"/>
        <w:rPr>
          <w:rFonts w:ascii="Times" w:hAnsi="Times" w:cs="Times"/>
          <w:sz w:val="24"/>
          <w:szCs w:val="24"/>
        </w:rPr>
      </w:pPr>
      <w:r w:rsidRPr="00992A09">
        <w:rPr>
          <w:rFonts w:ascii="Times" w:hAnsi="Times" w:cs="Times"/>
          <w:sz w:val="24"/>
          <w:szCs w:val="24"/>
        </w:rPr>
        <w:t xml:space="preserve">Where Cs is the specific capacitance of the sample or the capacitance of an atomically smooth planar surface of the material per unit are under the same condition. In our estimates of ECSA, we take the general value of 80 </w:t>
      </w:r>
      <w:proofErr w:type="spellStart"/>
      <w:r w:rsidRPr="00992A09">
        <w:rPr>
          <w:rFonts w:ascii="Times" w:hAnsi="Times" w:cs="Times"/>
          <w:sz w:val="24"/>
          <w:szCs w:val="24"/>
        </w:rPr>
        <w:t>μF</w:t>
      </w:r>
      <w:proofErr w:type="spellEnd"/>
      <w:r w:rsidRPr="00992A09">
        <w:rPr>
          <w:rFonts w:ascii="Times" w:eastAsia="等线" w:hAnsi="Times" w:cs="Times"/>
          <w:sz w:val="24"/>
          <w:szCs w:val="24"/>
        </w:rPr>
        <w:t xml:space="preserve"> </w:t>
      </w:r>
      <w:r w:rsidRPr="00992A09">
        <w:rPr>
          <w:rFonts w:ascii="Times" w:hAnsi="Times" w:cs="Times"/>
          <w:sz w:val="24"/>
          <w:szCs w:val="24"/>
        </w:rPr>
        <w:t>cm</w:t>
      </w:r>
      <w:r w:rsidRPr="00992A09">
        <w:rPr>
          <w:rFonts w:ascii="Times" w:hAnsi="Times" w:cs="Times"/>
          <w:sz w:val="24"/>
          <w:szCs w:val="24"/>
          <w:vertAlign w:val="superscript"/>
        </w:rPr>
        <w:t>-2</w:t>
      </w:r>
      <w:r w:rsidRPr="00992A09">
        <w:rPr>
          <w:rFonts w:ascii="Times" w:hAnsi="Times" w:cs="Times"/>
          <w:sz w:val="24"/>
          <w:szCs w:val="24"/>
        </w:rPr>
        <w:t xml:space="preserve"> for Cs.</w:t>
      </w:r>
    </w:p>
    <w:p w14:paraId="5FF3F1D9" w14:textId="77777777" w:rsidR="00640382" w:rsidRPr="00992A09" w:rsidRDefault="00640382" w:rsidP="00996701">
      <w:pPr>
        <w:widowControl/>
        <w:shd w:val="clear" w:color="auto" w:fill="FFFFFF"/>
        <w:spacing w:line="480" w:lineRule="auto"/>
        <w:rPr>
          <w:rFonts w:ascii="Times" w:hAnsi="Times" w:cs="Times" w:hint="eastAsia"/>
          <w:sz w:val="24"/>
          <w:szCs w:val="24"/>
        </w:rPr>
      </w:pPr>
    </w:p>
    <w:p w14:paraId="1AC236F4" w14:textId="76A85FE2" w:rsidR="00640382" w:rsidRPr="00992A09" w:rsidRDefault="0061440A" w:rsidP="0061440A">
      <w:pPr>
        <w:spacing w:line="480" w:lineRule="auto"/>
        <w:rPr>
          <w:rFonts w:ascii="Times" w:hAnsi="Times" w:cs="Times"/>
          <w:b/>
          <w:bCs/>
          <w:i/>
          <w:iCs/>
          <w:sz w:val="24"/>
          <w:szCs w:val="24"/>
        </w:rPr>
      </w:pPr>
      <w:r w:rsidRPr="00992A09">
        <w:rPr>
          <w:rFonts w:ascii="Times" w:hAnsi="Times" w:cs="Times" w:hint="eastAsia"/>
          <w:b/>
          <w:bCs/>
          <w:i/>
          <w:iCs/>
          <w:sz w:val="24"/>
          <w:szCs w:val="24"/>
        </w:rPr>
        <w:t xml:space="preserve">4. </w:t>
      </w:r>
      <w:r w:rsidR="00132419" w:rsidRPr="00992A09">
        <w:rPr>
          <w:rFonts w:ascii="Times" w:hAnsi="Times" w:cs="Times"/>
          <w:b/>
          <w:bCs/>
          <w:i/>
          <w:iCs/>
          <w:sz w:val="24"/>
          <w:szCs w:val="24"/>
        </w:rPr>
        <w:t>E</w:t>
      </w:r>
      <w:r w:rsidR="00132419" w:rsidRPr="00992A09">
        <w:rPr>
          <w:rFonts w:ascii="Times" w:hAnsi="Times" w:cs="Times" w:hint="eastAsia"/>
          <w:b/>
          <w:bCs/>
          <w:i/>
          <w:iCs/>
          <w:sz w:val="24"/>
          <w:szCs w:val="24"/>
        </w:rPr>
        <w:t>X</w:t>
      </w:r>
      <w:r w:rsidR="00132419" w:rsidRPr="00992A09">
        <w:rPr>
          <w:rFonts w:ascii="Times" w:hAnsi="Times" w:cs="Times"/>
          <w:b/>
          <w:bCs/>
          <w:i/>
          <w:iCs/>
          <w:sz w:val="24"/>
          <w:szCs w:val="24"/>
        </w:rPr>
        <w:t>AFS measurement</w:t>
      </w:r>
    </w:p>
    <w:p w14:paraId="457307BA" w14:textId="5B7B718A" w:rsidR="005F1A8C" w:rsidRPr="00992A09" w:rsidRDefault="00132419" w:rsidP="00640382">
      <w:pPr>
        <w:spacing w:line="480" w:lineRule="auto"/>
        <w:ind w:firstLineChars="200" w:firstLine="480"/>
        <w:rPr>
          <w:rFonts w:ascii="Times" w:hAnsi="Times" w:cs="Times"/>
          <w:sz w:val="24"/>
          <w:szCs w:val="24"/>
        </w:rPr>
      </w:pPr>
      <w:r w:rsidRPr="00992A09">
        <w:rPr>
          <w:rFonts w:ascii="Times" w:hAnsi="Times" w:cs="Times"/>
          <w:sz w:val="24"/>
          <w:szCs w:val="24"/>
        </w:rPr>
        <w:t>The R factor, goodness of fit. Ѕ</w:t>
      </w:r>
      <w:r w:rsidRPr="00992A09">
        <w:rPr>
          <w:rFonts w:ascii="Times" w:hAnsi="Times" w:cs="Times"/>
          <w:sz w:val="24"/>
          <w:szCs w:val="24"/>
          <w:vertAlign w:val="subscript"/>
        </w:rPr>
        <w:t>0</w:t>
      </w:r>
      <w:r w:rsidRPr="00992A09">
        <w:rPr>
          <w:rFonts w:ascii="Times" w:hAnsi="Times" w:cs="Times"/>
          <w:sz w:val="24"/>
          <w:szCs w:val="24"/>
          <w:vertAlign w:val="superscript"/>
        </w:rPr>
        <w:t>2</w:t>
      </w:r>
      <w:r w:rsidRPr="00992A09">
        <w:rPr>
          <w:rFonts w:ascii="Times" w:hAnsi="Times" w:cs="Times"/>
          <w:sz w:val="24"/>
          <w:szCs w:val="24"/>
        </w:rPr>
        <w:t xml:space="preserve"> was set to be 1.6, </w:t>
      </w:r>
      <w:proofErr w:type="spellStart"/>
      <w:r w:rsidRPr="00992A09">
        <w:rPr>
          <w:rFonts w:ascii="Times" w:hAnsi="Times" w:cs="Times"/>
          <w:sz w:val="24"/>
          <w:szCs w:val="24"/>
        </w:rPr>
        <w:t>accordingto</w:t>
      </w:r>
      <w:proofErr w:type="spellEnd"/>
      <w:r w:rsidRPr="00992A09">
        <w:rPr>
          <w:rFonts w:ascii="Times" w:hAnsi="Times" w:cs="Times"/>
          <w:sz w:val="24"/>
          <w:szCs w:val="24"/>
        </w:rPr>
        <w:t xml:space="preserve"> the experimental EXAFS fit of Pt foil and PtO</w:t>
      </w:r>
      <w:r w:rsidRPr="00992A09">
        <w:rPr>
          <w:rFonts w:ascii="Times" w:hAnsi="Times" w:cs="Times"/>
          <w:sz w:val="24"/>
          <w:szCs w:val="24"/>
          <w:vertAlign w:val="subscript"/>
        </w:rPr>
        <w:t>2</w:t>
      </w:r>
      <w:r w:rsidRPr="00992A09">
        <w:rPr>
          <w:rFonts w:ascii="Times" w:hAnsi="Times" w:cs="Times"/>
          <w:sz w:val="24"/>
          <w:szCs w:val="24"/>
        </w:rPr>
        <w:t xml:space="preserve"> reference by fixing CN as the known crystallographic value. Data range </w:t>
      </w:r>
      <w:r w:rsidR="0074727B" w:rsidRPr="00992A09">
        <w:rPr>
          <w:rFonts w:ascii="Times" w:hAnsi="Times" w:cs="Times"/>
          <w:sz w:val="24"/>
          <w:szCs w:val="24"/>
        </w:rPr>
        <w:t>4</w:t>
      </w:r>
      <w:r w:rsidRPr="00992A09">
        <w:rPr>
          <w:rFonts w:ascii="Times" w:hAnsi="Times" w:cs="Times"/>
          <w:sz w:val="24"/>
          <w:szCs w:val="24"/>
        </w:rPr>
        <w:t>.0 ≤ k ≤ 1</w:t>
      </w:r>
      <w:r w:rsidR="0074727B" w:rsidRPr="00992A09">
        <w:rPr>
          <w:rFonts w:ascii="Times" w:hAnsi="Times" w:cs="Times"/>
          <w:sz w:val="24"/>
          <w:szCs w:val="24"/>
        </w:rPr>
        <w:t>6</w:t>
      </w:r>
      <w:r w:rsidRPr="00992A09">
        <w:rPr>
          <w:rFonts w:ascii="Times" w:hAnsi="Times" w:cs="Times"/>
          <w:sz w:val="24"/>
          <w:szCs w:val="24"/>
        </w:rPr>
        <w:t>.0 Å</w:t>
      </w:r>
      <w:r w:rsidRPr="00992A09">
        <w:rPr>
          <w:rFonts w:ascii="Times" w:hAnsi="Times" w:cs="Times"/>
          <w:sz w:val="24"/>
          <w:szCs w:val="24"/>
          <w:vertAlign w:val="superscript"/>
        </w:rPr>
        <w:t>-1</w:t>
      </w:r>
      <w:r w:rsidRPr="00992A09">
        <w:rPr>
          <w:rFonts w:ascii="Times" w:hAnsi="Times" w:cs="Times"/>
          <w:sz w:val="24"/>
          <w:szCs w:val="24"/>
        </w:rPr>
        <w:t>, 1.</w:t>
      </w:r>
      <w:r w:rsidR="0074727B" w:rsidRPr="00992A09">
        <w:rPr>
          <w:rFonts w:ascii="Times" w:hAnsi="Times" w:cs="Times"/>
          <w:sz w:val="24"/>
          <w:szCs w:val="24"/>
        </w:rPr>
        <w:t>3</w:t>
      </w:r>
      <w:r w:rsidRPr="00992A09">
        <w:rPr>
          <w:rFonts w:ascii="Times" w:hAnsi="Times" w:cs="Times"/>
          <w:sz w:val="24"/>
          <w:szCs w:val="24"/>
        </w:rPr>
        <w:t xml:space="preserve"> ≤ R ≤ </w:t>
      </w:r>
      <w:r w:rsidR="0074727B" w:rsidRPr="00992A09">
        <w:rPr>
          <w:rFonts w:ascii="Times" w:hAnsi="Times" w:cs="Times"/>
          <w:sz w:val="24"/>
          <w:szCs w:val="24"/>
        </w:rPr>
        <w:t>4</w:t>
      </w:r>
      <w:r w:rsidRPr="00992A09">
        <w:rPr>
          <w:rFonts w:ascii="Times" w:hAnsi="Times" w:cs="Times"/>
          <w:sz w:val="24"/>
          <w:szCs w:val="24"/>
        </w:rPr>
        <w:t>.0 Å.</w:t>
      </w:r>
    </w:p>
    <w:p w14:paraId="29BFA083" w14:textId="77777777" w:rsidR="00640382" w:rsidRPr="00992A09" w:rsidRDefault="00640382" w:rsidP="00640382">
      <w:pPr>
        <w:spacing w:line="480" w:lineRule="auto"/>
        <w:rPr>
          <w:rFonts w:ascii="Times" w:hAnsi="Times" w:cs="Times"/>
          <w:sz w:val="24"/>
          <w:szCs w:val="24"/>
        </w:rPr>
      </w:pPr>
    </w:p>
    <w:p w14:paraId="675F0C8A" w14:textId="17EBAA4D" w:rsidR="00640382" w:rsidRPr="00992A09" w:rsidRDefault="0061440A" w:rsidP="0061440A">
      <w:pPr>
        <w:spacing w:line="480" w:lineRule="auto"/>
        <w:rPr>
          <w:rFonts w:ascii="Times New Roman" w:hAnsi="Times New Roman" w:cs="Times New Roman"/>
          <w:b/>
          <w:bCs/>
          <w:i/>
          <w:iCs/>
          <w:sz w:val="24"/>
          <w:szCs w:val="24"/>
          <w:shd w:val="clear" w:color="auto" w:fill="FFFFFF"/>
        </w:rPr>
      </w:pPr>
      <w:r w:rsidRPr="00992A09">
        <w:rPr>
          <w:rFonts w:ascii="Times New Roman" w:hAnsi="Times New Roman" w:cs="Times New Roman" w:hint="eastAsia"/>
          <w:b/>
          <w:bCs/>
          <w:i/>
          <w:iCs/>
          <w:sz w:val="24"/>
          <w:szCs w:val="24"/>
          <w:shd w:val="clear" w:color="auto" w:fill="FFFFFF"/>
        </w:rPr>
        <w:t xml:space="preserve">5. </w:t>
      </w:r>
      <w:r w:rsidR="00EE4013" w:rsidRPr="00992A09">
        <w:rPr>
          <w:rFonts w:ascii="Times New Roman" w:hAnsi="Times New Roman" w:cs="Times New Roman"/>
          <w:b/>
          <w:bCs/>
          <w:i/>
          <w:iCs/>
          <w:sz w:val="24"/>
          <w:szCs w:val="24"/>
          <w:shd w:val="clear" w:color="auto" w:fill="FFFFFF"/>
        </w:rPr>
        <w:t>Pt mass activity calculation</w:t>
      </w:r>
    </w:p>
    <w:p w14:paraId="6843C357" w14:textId="55C798AA" w:rsidR="00EE4013" w:rsidRPr="00992A09" w:rsidRDefault="00EE4013" w:rsidP="005F1A8C">
      <w:pPr>
        <w:spacing w:line="480" w:lineRule="auto"/>
        <w:ind w:firstLine="480"/>
        <w:rPr>
          <w:rFonts w:ascii="Times New Roman" w:hAnsi="Times New Roman" w:cs="Times New Roman"/>
          <w:sz w:val="24"/>
          <w:szCs w:val="24"/>
          <w:shd w:val="clear" w:color="auto" w:fill="FFFFFF"/>
        </w:rPr>
      </w:pPr>
      <w:r w:rsidRPr="00992A09">
        <w:rPr>
          <w:rFonts w:ascii="Times New Roman" w:hAnsi="Times New Roman" w:cs="Times New Roman"/>
          <w:sz w:val="24"/>
          <w:szCs w:val="24"/>
          <w:shd w:val="clear" w:color="auto" w:fill="FFFFFF"/>
        </w:rPr>
        <w:t>To compare the Pt mass activities of Pt SAs-Ni</w:t>
      </w:r>
      <w:r w:rsidRPr="00992A09">
        <w:rPr>
          <w:rFonts w:ascii="Times New Roman" w:hAnsi="Times New Roman" w:cs="Times New Roman"/>
          <w:sz w:val="24"/>
          <w:szCs w:val="24"/>
          <w:shd w:val="clear" w:color="auto" w:fill="FFFFFF"/>
          <w:vertAlign w:val="subscript"/>
        </w:rPr>
        <w:t>4</w:t>
      </w:r>
      <w:r w:rsidRPr="00992A09">
        <w:rPr>
          <w:rFonts w:ascii="Times New Roman" w:hAnsi="Times New Roman" w:cs="Times New Roman"/>
          <w:sz w:val="24"/>
          <w:szCs w:val="24"/>
          <w:shd w:val="clear" w:color="auto" w:fill="FFFFFF"/>
        </w:rPr>
        <w:t>Mo/Ni and Pt/C, their activity values have been normalized to their Pt loadings, and the contributions of the Ni</w:t>
      </w:r>
      <w:r w:rsidRPr="00992A09">
        <w:rPr>
          <w:rFonts w:ascii="Times New Roman" w:hAnsi="Times New Roman" w:cs="Times New Roman"/>
          <w:sz w:val="24"/>
          <w:szCs w:val="24"/>
          <w:shd w:val="clear" w:color="auto" w:fill="FFFFFF"/>
          <w:vertAlign w:val="subscript"/>
        </w:rPr>
        <w:t>4</w:t>
      </w:r>
      <w:r w:rsidRPr="00992A09">
        <w:rPr>
          <w:rFonts w:ascii="Times New Roman" w:hAnsi="Times New Roman" w:cs="Times New Roman"/>
          <w:sz w:val="24"/>
          <w:szCs w:val="24"/>
          <w:shd w:val="clear" w:color="auto" w:fill="FFFFFF"/>
        </w:rPr>
        <w:t>Mo and NF have been deducted. The details are as follows: As shown in Figure 3a, the HER activities for NF, Ni</w:t>
      </w:r>
      <w:r w:rsidRPr="00992A09">
        <w:rPr>
          <w:rFonts w:ascii="Times New Roman" w:hAnsi="Times New Roman" w:cs="Times New Roman"/>
          <w:sz w:val="24"/>
          <w:szCs w:val="24"/>
          <w:shd w:val="clear" w:color="auto" w:fill="FFFFFF"/>
          <w:vertAlign w:val="subscript"/>
        </w:rPr>
        <w:t>4</w:t>
      </w:r>
      <w:r w:rsidRPr="00992A09">
        <w:rPr>
          <w:rFonts w:ascii="Times New Roman" w:hAnsi="Times New Roman" w:cs="Times New Roman"/>
          <w:sz w:val="24"/>
          <w:szCs w:val="24"/>
          <w:shd w:val="clear" w:color="auto" w:fill="FFFFFF"/>
        </w:rPr>
        <w:t>Mo/Ni, Pt SAs-Ni</w:t>
      </w:r>
      <w:r w:rsidRPr="00992A09">
        <w:rPr>
          <w:rFonts w:ascii="Times New Roman" w:hAnsi="Times New Roman" w:cs="Times New Roman"/>
          <w:sz w:val="24"/>
          <w:szCs w:val="24"/>
          <w:shd w:val="clear" w:color="auto" w:fill="FFFFFF"/>
          <w:vertAlign w:val="subscript"/>
        </w:rPr>
        <w:t>4</w:t>
      </w:r>
      <w:r w:rsidRPr="00992A09">
        <w:rPr>
          <w:rFonts w:ascii="Times New Roman" w:hAnsi="Times New Roman" w:cs="Times New Roman"/>
          <w:sz w:val="24"/>
          <w:szCs w:val="24"/>
          <w:shd w:val="clear" w:color="auto" w:fill="FFFFFF"/>
        </w:rPr>
        <w:t xml:space="preserve">Mo/Ni and Pt/C are </w:t>
      </w:r>
      <w:r w:rsidR="00F83F2B" w:rsidRPr="00992A09">
        <w:rPr>
          <w:rFonts w:ascii="Times New Roman" w:hAnsi="Times New Roman" w:cs="Times New Roman"/>
          <w:sz w:val="24"/>
          <w:szCs w:val="24"/>
          <w:shd w:val="clear" w:color="auto" w:fill="FFFFFF"/>
        </w:rPr>
        <w:t>0.85</w:t>
      </w:r>
      <w:r w:rsidRPr="00992A09">
        <w:rPr>
          <w:rFonts w:ascii="Times New Roman" w:hAnsi="Times New Roman" w:cs="Times New Roman"/>
          <w:sz w:val="24"/>
          <w:szCs w:val="24"/>
          <w:shd w:val="clear" w:color="auto" w:fill="FFFFFF"/>
        </w:rPr>
        <w:t xml:space="preserve">, </w:t>
      </w:r>
      <w:r w:rsidR="00F83F2B" w:rsidRPr="00992A09">
        <w:rPr>
          <w:rFonts w:ascii="Times New Roman" w:hAnsi="Times New Roman" w:cs="Times New Roman"/>
          <w:sz w:val="24"/>
          <w:szCs w:val="24"/>
          <w:shd w:val="clear" w:color="auto" w:fill="FFFFFF"/>
        </w:rPr>
        <w:t>4.6</w:t>
      </w:r>
      <w:r w:rsidRPr="00992A09">
        <w:rPr>
          <w:rFonts w:ascii="Times New Roman" w:hAnsi="Times New Roman" w:cs="Times New Roman"/>
          <w:sz w:val="24"/>
          <w:szCs w:val="24"/>
          <w:shd w:val="clear" w:color="auto" w:fill="FFFFFF"/>
        </w:rPr>
        <w:t xml:space="preserve">, </w:t>
      </w:r>
      <w:r w:rsidR="00F83F2B" w:rsidRPr="00992A09">
        <w:rPr>
          <w:rFonts w:ascii="Times New Roman" w:hAnsi="Times New Roman" w:cs="Times New Roman"/>
          <w:sz w:val="24"/>
          <w:szCs w:val="24"/>
          <w:shd w:val="clear" w:color="auto" w:fill="FFFFFF"/>
        </w:rPr>
        <w:t xml:space="preserve">13.7 </w:t>
      </w:r>
      <w:r w:rsidRPr="00992A09">
        <w:rPr>
          <w:rFonts w:ascii="Times New Roman" w:hAnsi="Times New Roman" w:cs="Times New Roman"/>
          <w:sz w:val="24"/>
          <w:szCs w:val="24"/>
          <w:shd w:val="clear" w:color="auto" w:fill="FFFFFF"/>
        </w:rPr>
        <w:t xml:space="preserve">and </w:t>
      </w:r>
      <w:r w:rsidR="00F83F2B" w:rsidRPr="00992A09">
        <w:rPr>
          <w:rFonts w:ascii="Times New Roman" w:hAnsi="Times New Roman" w:cs="Times New Roman"/>
          <w:sz w:val="24"/>
          <w:szCs w:val="24"/>
          <w:shd w:val="clear" w:color="auto" w:fill="FFFFFF"/>
        </w:rPr>
        <w:t xml:space="preserve">5.7 </w:t>
      </w:r>
      <w:r w:rsidRPr="00992A09">
        <w:rPr>
          <w:rFonts w:ascii="Times New Roman" w:hAnsi="Times New Roman" w:cs="Times New Roman"/>
          <w:sz w:val="24"/>
          <w:szCs w:val="24"/>
          <w:shd w:val="clear" w:color="auto" w:fill="FFFFFF"/>
        </w:rPr>
        <w:t>mA/cm</w:t>
      </w:r>
      <w:r w:rsidRPr="00992A09">
        <w:rPr>
          <w:rFonts w:ascii="Times New Roman" w:hAnsi="Times New Roman" w:cs="Times New Roman"/>
          <w:sz w:val="24"/>
          <w:szCs w:val="24"/>
          <w:shd w:val="clear" w:color="auto" w:fill="FFFFFF"/>
          <w:vertAlign w:val="superscript"/>
        </w:rPr>
        <w:t>-2</w:t>
      </w:r>
      <w:r w:rsidRPr="00992A09">
        <w:rPr>
          <w:rFonts w:ascii="Times New Roman" w:hAnsi="Times New Roman" w:cs="Times New Roman"/>
          <w:sz w:val="24"/>
          <w:szCs w:val="24"/>
          <w:shd w:val="clear" w:color="auto" w:fill="FFFFFF"/>
        </w:rPr>
        <w:t xml:space="preserve">, respectively, at the overpotential of </w:t>
      </w:r>
      <w:r w:rsidR="00965863" w:rsidRPr="00992A09">
        <w:rPr>
          <w:rFonts w:ascii="Times New Roman" w:hAnsi="Times New Roman" w:cs="Times New Roman"/>
          <w:sz w:val="24"/>
          <w:szCs w:val="24"/>
          <w:shd w:val="clear" w:color="auto" w:fill="FFFFFF"/>
        </w:rPr>
        <w:t>3</w:t>
      </w:r>
      <w:r w:rsidRPr="00992A09">
        <w:rPr>
          <w:rFonts w:ascii="Times New Roman" w:hAnsi="Times New Roman" w:cs="Times New Roman"/>
          <w:sz w:val="24"/>
          <w:szCs w:val="24"/>
          <w:shd w:val="clear" w:color="auto" w:fill="FFFFFF"/>
        </w:rPr>
        <w:t xml:space="preserve">0 mV. </w:t>
      </w:r>
      <w:r w:rsidR="00965863" w:rsidRPr="00992A09">
        <w:rPr>
          <w:rFonts w:ascii="Times New Roman" w:hAnsi="Times New Roman" w:cs="Times New Roman"/>
          <w:sz w:val="24"/>
          <w:szCs w:val="24"/>
          <w:shd w:val="clear" w:color="auto" w:fill="FFFFFF"/>
        </w:rPr>
        <w:t xml:space="preserve">The mass of the catalyst loaded on the NF before and after weighing is obtained by weighing the NF and the NF loaded with the catalyst. </w:t>
      </w:r>
      <w:r w:rsidRPr="00992A09">
        <w:rPr>
          <w:rFonts w:ascii="Times New Roman" w:hAnsi="Times New Roman" w:cs="Times New Roman"/>
          <w:sz w:val="24"/>
          <w:szCs w:val="24"/>
          <w:shd w:val="clear" w:color="auto" w:fill="FFFFFF"/>
        </w:rPr>
        <w:t>The Pt loading of Pt SAs-Ni</w:t>
      </w:r>
      <w:r w:rsidRPr="00992A09">
        <w:rPr>
          <w:rFonts w:ascii="Times New Roman" w:hAnsi="Times New Roman" w:cs="Times New Roman"/>
          <w:sz w:val="24"/>
          <w:szCs w:val="24"/>
          <w:shd w:val="clear" w:color="auto" w:fill="FFFFFF"/>
          <w:vertAlign w:val="subscript"/>
        </w:rPr>
        <w:t>4</w:t>
      </w:r>
      <w:r w:rsidRPr="00992A09">
        <w:rPr>
          <w:rFonts w:ascii="Times New Roman" w:hAnsi="Times New Roman" w:cs="Times New Roman"/>
          <w:sz w:val="24"/>
          <w:szCs w:val="24"/>
          <w:shd w:val="clear" w:color="auto" w:fill="FFFFFF"/>
        </w:rPr>
        <w:t xml:space="preserve">Mo/Ni was determined by ICP-OES to be </w:t>
      </w:r>
      <w:r w:rsidR="00601EA6" w:rsidRPr="00992A09">
        <w:rPr>
          <w:rFonts w:ascii="Times New Roman" w:hAnsi="Times New Roman" w:cs="Times New Roman"/>
          <w:sz w:val="24"/>
          <w:szCs w:val="24"/>
          <w:shd w:val="clear" w:color="auto" w:fill="FFFFFF"/>
        </w:rPr>
        <w:t>0.3</w:t>
      </w:r>
      <w:r w:rsidRPr="00992A09">
        <w:rPr>
          <w:rFonts w:ascii="Times New Roman" w:hAnsi="Times New Roman" w:cs="Times New Roman"/>
          <w:sz w:val="24"/>
          <w:szCs w:val="24"/>
          <w:shd w:val="clear" w:color="auto" w:fill="FFFFFF"/>
        </w:rPr>
        <w:t xml:space="preserve"> wt</w:t>
      </w:r>
      <w:r w:rsidR="00601EA6" w:rsidRPr="00992A09">
        <w:rPr>
          <w:rFonts w:ascii="Times New Roman" w:hAnsi="Times New Roman" w:cs="Times New Roman"/>
          <w:sz w:val="24"/>
          <w:szCs w:val="24"/>
          <w:shd w:val="clear" w:color="auto" w:fill="FFFFFF"/>
        </w:rPr>
        <w:t>.</w:t>
      </w:r>
      <w:r w:rsidRPr="00992A09">
        <w:rPr>
          <w:rFonts w:ascii="Times New Roman" w:hAnsi="Times New Roman" w:cs="Times New Roman"/>
          <w:sz w:val="24"/>
          <w:szCs w:val="24"/>
          <w:shd w:val="clear" w:color="auto" w:fill="FFFFFF"/>
        </w:rPr>
        <w:t>%</w:t>
      </w:r>
      <w:r w:rsidR="00965863" w:rsidRPr="00992A09">
        <w:rPr>
          <w:rFonts w:ascii="Times New Roman" w:hAnsi="Times New Roman" w:cs="Times New Roman"/>
          <w:sz w:val="24"/>
          <w:szCs w:val="24"/>
          <w:shd w:val="clear" w:color="auto" w:fill="FFFFFF"/>
        </w:rPr>
        <w:t xml:space="preserve"> thus </w:t>
      </w:r>
      <w:r w:rsidR="00407F84" w:rsidRPr="00992A09">
        <w:rPr>
          <w:rFonts w:ascii="Times New Roman" w:hAnsi="Times New Roman" w:cs="Times New Roman"/>
          <w:sz w:val="24"/>
          <w:szCs w:val="24"/>
          <w:shd w:val="clear" w:color="auto" w:fill="FFFFFF"/>
        </w:rPr>
        <w:t xml:space="preserve">1.02 </w:t>
      </w:r>
      <w:proofErr w:type="spellStart"/>
      <w:r w:rsidR="00407F84" w:rsidRPr="00992A09">
        <w:rPr>
          <w:rFonts w:ascii="Times New Roman" w:hAnsi="Times New Roman" w:cs="Times New Roman"/>
          <w:sz w:val="24"/>
          <w:szCs w:val="24"/>
          <w:shd w:val="clear" w:color="auto" w:fill="FFFFFF"/>
        </w:rPr>
        <w:t>μ</w:t>
      </w:r>
      <w:r w:rsidR="00407F84" w:rsidRPr="00992A09">
        <w:rPr>
          <w:rFonts w:ascii="Times New Roman" w:hAnsi="Times New Roman" w:cs="Times New Roman" w:hint="eastAsia"/>
          <w:sz w:val="24"/>
          <w:szCs w:val="24"/>
          <w:shd w:val="clear" w:color="auto" w:fill="FFFFFF"/>
        </w:rPr>
        <w:t>g</w:t>
      </w:r>
      <w:proofErr w:type="spellEnd"/>
      <w:r w:rsidR="00407F84" w:rsidRPr="00992A09">
        <w:rPr>
          <w:rFonts w:ascii="Times New Roman" w:hAnsi="Times New Roman" w:cs="Times New Roman"/>
          <w:sz w:val="24"/>
          <w:szCs w:val="24"/>
          <w:shd w:val="clear" w:color="auto" w:fill="FFFFFF"/>
        </w:rPr>
        <w:t xml:space="preserve"> cm</w:t>
      </w:r>
      <w:r w:rsidR="00407F84" w:rsidRPr="00992A09">
        <w:rPr>
          <w:rFonts w:ascii="Times New Roman" w:hAnsi="Times New Roman" w:cs="Times New Roman"/>
          <w:sz w:val="24"/>
          <w:szCs w:val="24"/>
          <w:shd w:val="clear" w:color="auto" w:fill="FFFFFF"/>
          <w:vertAlign w:val="superscript"/>
        </w:rPr>
        <w:t>-2</w:t>
      </w:r>
      <w:r w:rsidR="00407F84" w:rsidRPr="00992A09">
        <w:rPr>
          <w:rFonts w:ascii="Times New Roman" w:hAnsi="Times New Roman" w:cs="Times New Roman"/>
          <w:sz w:val="24"/>
          <w:szCs w:val="24"/>
          <w:shd w:val="clear" w:color="auto" w:fill="FFFFFF"/>
        </w:rPr>
        <w:t xml:space="preserve">. The Pt loading of 20 wt.% commercial Pt/C was 64 </w:t>
      </w:r>
      <w:proofErr w:type="spellStart"/>
      <w:r w:rsidR="00407F84" w:rsidRPr="00992A09">
        <w:rPr>
          <w:rFonts w:ascii="Times New Roman" w:hAnsi="Times New Roman" w:cs="Times New Roman"/>
          <w:sz w:val="24"/>
          <w:szCs w:val="24"/>
          <w:shd w:val="clear" w:color="auto" w:fill="FFFFFF"/>
        </w:rPr>
        <w:t>μ</w:t>
      </w:r>
      <w:r w:rsidR="00407F84" w:rsidRPr="00992A09">
        <w:rPr>
          <w:rFonts w:ascii="Times New Roman" w:hAnsi="Times New Roman" w:cs="Times New Roman" w:hint="eastAsia"/>
          <w:sz w:val="24"/>
          <w:szCs w:val="24"/>
          <w:shd w:val="clear" w:color="auto" w:fill="FFFFFF"/>
        </w:rPr>
        <w:t>g</w:t>
      </w:r>
      <w:proofErr w:type="spellEnd"/>
      <w:r w:rsidR="00407F84" w:rsidRPr="00992A09">
        <w:rPr>
          <w:rFonts w:ascii="Times New Roman" w:hAnsi="Times New Roman" w:cs="Times New Roman"/>
          <w:sz w:val="24"/>
          <w:szCs w:val="24"/>
          <w:shd w:val="clear" w:color="auto" w:fill="FFFFFF"/>
        </w:rPr>
        <w:t xml:space="preserve"> cm</w:t>
      </w:r>
      <w:r w:rsidR="00407F84" w:rsidRPr="00992A09">
        <w:rPr>
          <w:rFonts w:ascii="Times New Roman" w:hAnsi="Times New Roman" w:cs="Times New Roman"/>
          <w:sz w:val="24"/>
          <w:szCs w:val="24"/>
          <w:shd w:val="clear" w:color="auto" w:fill="FFFFFF"/>
          <w:vertAlign w:val="superscript"/>
        </w:rPr>
        <w:t>-2</w:t>
      </w:r>
      <w:r w:rsidR="00407F84" w:rsidRPr="00992A09">
        <w:rPr>
          <w:rFonts w:ascii="Times New Roman" w:hAnsi="Times New Roman" w:cs="Times New Roman"/>
          <w:sz w:val="24"/>
          <w:szCs w:val="24"/>
          <w:shd w:val="clear" w:color="auto" w:fill="FFFFFF"/>
        </w:rPr>
        <w:t>. Because all the samples were supported by NF in the measurements, the Pt mass activities of Pt/C and Pt SAs- Ni</w:t>
      </w:r>
      <w:r w:rsidR="00407F84" w:rsidRPr="00992A09">
        <w:rPr>
          <w:rFonts w:ascii="Times New Roman" w:hAnsi="Times New Roman" w:cs="Times New Roman"/>
          <w:sz w:val="24"/>
          <w:szCs w:val="24"/>
          <w:shd w:val="clear" w:color="auto" w:fill="FFFFFF"/>
          <w:vertAlign w:val="subscript"/>
        </w:rPr>
        <w:t>4</w:t>
      </w:r>
      <w:r w:rsidR="00407F84" w:rsidRPr="00992A09">
        <w:rPr>
          <w:rFonts w:ascii="Times New Roman" w:hAnsi="Times New Roman" w:cs="Times New Roman"/>
          <w:sz w:val="24"/>
          <w:szCs w:val="24"/>
          <w:shd w:val="clear" w:color="auto" w:fill="FFFFFF"/>
        </w:rPr>
        <w:t xml:space="preserve">Mo/Ni can </w:t>
      </w:r>
      <w:bookmarkStart w:id="8" w:name="_Hlk170907475"/>
      <w:r w:rsidR="00407F84" w:rsidRPr="00992A09">
        <w:rPr>
          <w:rFonts w:ascii="Times New Roman" w:hAnsi="Times New Roman" w:cs="Times New Roman"/>
          <w:sz w:val="24"/>
          <w:szCs w:val="24"/>
          <w:shd w:val="clear" w:color="auto" w:fill="FFFFFF"/>
        </w:rPr>
        <w:t xml:space="preserve">be calculated using the </w:t>
      </w:r>
      <w:r w:rsidR="00FA2C8F" w:rsidRPr="00992A09">
        <w:rPr>
          <w:rFonts w:ascii="Times New Roman" w:hAnsi="Times New Roman" w:cs="Times New Roman"/>
          <w:b/>
          <w:bCs/>
          <w:sz w:val="24"/>
          <w:szCs w:val="24"/>
          <w:shd w:val="clear" w:color="auto" w:fill="FFFFFF"/>
        </w:rPr>
        <w:t>E</w:t>
      </w:r>
      <w:r w:rsidR="00407F84" w:rsidRPr="00992A09">
        <w:rPr>
          <w:rFonts w:ascii="Times New Roman" w:hAnsi="Times New Roman" w:cs="Times New Roman"/>
          <w:b/>
          <w:bCs/>
          <w:sz w:val="24"/>
          <w:szCs w:val="24"/>
          <w:shd w:val="clear" w:color="auto" w:fill="FFFFFF"/>
        </w:rPr>
        <w:t>quation</w:t>
      </w:r>
      <w:r w:rsidR="00FA2C8F" w:rsidRPr="00992A09">
        <w:rPr>
          <w:rFonts w:ascii="Times New Roman" w:hAnsi="Times New Roman" w:cs="Times New Roman"/>
          <w:b/>
          <w:bCs/>
          <w:sz w:val="24"/>
          <w:szCs w:val="24"/>
          <w:shd w:val="clear" w:color="auto" w:fill="FFFFFF"/>
        </w:rPr>
        <w:t xml:space="preserve"> S4</w:t>
      </w:r>
      <w:r w:rsidR="00FA2C8F" w:rsidRPr="00992A09">
        <w:rPr>
          <w:rFonts w:ascii="Times New Roman" w:hAnsi="Times New Roman" w:cs="Times New Roman"/>
          <w:sz w:val="24"/>
          <w:szCs w:val="24"/>
          <w:shd w:val="clear" w:color="auto" w:fill="FFFFFF"/>
        </w:rPr>
        <w:t xml:space="preserve"> and </w:t>
      </w:r>
      <w:r w:rsidR="00FA2C8F" w:rsidRPr="00992A09">
        <w:rPr>
          <w:rFonts w:ascii="Times New Roman" w:hAnsi="Times New Roman" w:cs="Times New Roman"/>
          <w:b/>
          <w:bCs/>
          <w:sz w:val="24"/>
          <w:szCs w:val="24"/>
          <w:shd w:val="clear" w:color="auto" w:fill="FFFFFF"/>
        </w:rPr>
        <w:t>S5</w:t>
      </w:r>
      <w:r w:rsidR="00407F84" w:rsidRPr="00992A09">
        <w:rPr>
          <w:rFonts w:ascii="Times New Roman" w:hAnsi="Times New Roman" w:cs="Times New Roman"/>
          <w:sz w:val="24"/>
          <w:szCs w:val="24"/>
          <w:shd w:val="clear" w:color="auto" w:fill="FFFFFF"/>
        </w:rPr>
        <w:t xml:space="preserve"> </w:t>
      </w:r>
      <w:bookmarkEnd w:id="8"/>
      <w:r w:rsidR="00407F84" w:rsidRPr="00992A09">
        <w:rPr>
          <w:rFonts w:ascii="Times New Roman" w:hAnsi="Times New Roman" w:cs="Times New Roman"/>
          <w:sz w:val="24"/>
          <w:szCs w:val="24"/>
          <w:shd w:val="clear" w:color="auto" w:fill="FFFFFF"/>
        </w:rPr>
        <w:t>to be 0.075 and 8.67 A mg</w:t>
      </w:r>
      <w:r w:rsidR="00407F84" w:rsidRPr="00992A09">
        <w:rPr>
          <w:rFonts w:ascii="Times New Roman" w:hAnsi="Times New Roman" w:cs="Times New Roman"/>
          <w:sz w:val="24"/>
          <w:szCs w:val="24"/>
          <w:shd w:val="clear" w:color="auto" w:fill="FFFFFF"/>
          <w:vertAlign w:val="superscript"/>
        </w:rPr>
        <w:t>-1</w:t>
      </w:r>
      <w:r w:rsidR="00407F84" w:rsidRPr="00992A09">
        <w:rPr>
          <w:rFonts w:ascii="Times New Roman" w:hAnsi="Times New Roman" w:cs="Times New Roman"/>
          <w:sz w:val="24"/>
          <w:szCs w:val="24"/>
          <w:shd w:val="clear" w:color="auto" w:fill="FFFFFF"/>
        </w:rPr>
        <w:t xml:space="preserve">, respectively. </w:t>
      </w:r>
    </w:p>
    <w:p w14:paraId="5B76F79F" w14:textId="4AC2368D" w:rsidR="00407F84" w:rsidRPr="00992A09" w:rsidRDefault="00407F84" w:rsidP="00FA2C8F">
      <w:pPr>
        <w:spacing w:line="480" w:lineRule="auto"/>
        <w:ind w:firstLineChars="200" w:firstLine="480"/>
        <w:jc w:val="right"/>
        <w:rPr>
          <w:rFonts w:ascii="Times New Roman" w:hAnsi="Times New Roman" w:cs="Times New Roman"/>
          <w:bCs/>
          <w:sz w:val="24"/>
          <w:szCs w:val="24"/>
          <w:shd w:val="clear" w:color="auto" w:fill="FFFFFF"/>
        </w:rPr>
      </w:pPr>
      <w:r w:rsidRPr="00992A09">
        <w:rPr>
          <w:rFonts w:ascii="Times New Roman" w:hAnsi="Times New Roman" w:cs="Times New Roman" w:hint="eastAsia"/>
          <w:bCs/>
          <w:i/>
          <w:iCs/>
          <w:sz w:val="24"/>
          <w:szCs w:val="24"/>
          <w:shd w:val="clear" w:color="auto" w:fill="FFFFFF"/>
        </w:rPr>
        <w:t>j</w:t>
      </w:r>
      <m:oMath>
        <m:f>
          <m:fPr>
            <m:type m:val="noBar"/>
            <m:ctrlPr>
              <w:rPr>
                <w:rFonts w:ascii="Cambria Math" w:eastAsia="Cambria Math" w:hAnsi="Cambria Math" w:cs="Times New Roman"/>
                <w:bCs/>
                <w:iCs/>
                <w:sz w:val="24"/>
                <w:szCs w:val="24"/>
                <w:shd w:val="clear" w:color="auto" w:fill="FFFFFF"/>
              </w:rPr>
            </m:ctrlPr>
          </m:fPr>
          <m:num>
            <m:r>
              <m:rPr>
                <m:sty m:val="p"/>
              </m:rPr>
              <w:rPr>
                <w:rFonts w:ascii="Cambria Math" w:hAnsi="Cambria Math" w:cs="Times New Roman"/>
                <w:sz w:val="24"/>
                <w:szCs w:val="24"/>
                <w:shd w:val="clear" w:color="auto" w:fill="FFFFFF"/>
              </w:rPr>
              <m:t>Pt/C</m:t>
            </m:r>
          </m:num>
          <m:den>
            <m:r>
              <m:rPr>
                <m:sty m:val="p"/>
              </m:rPr>
              <w:rPr>
                <w:rFonts w:ascii="Cambria Math" w:hAnsi="Cambria Math" w:cs="Times New Roman"/>
                <w:sz w:val="24"/>
                <w:szCs w:val="24"/>
                <w:shd w:val="clear" w:color="auto" w:fill="FFFFFF"/>
              </w:rPr>
              <m:t>Mass</m:t>
            </m:r>
          </m:den>
        </m:f>
      </m:oMath>
      <w:r w:rsidR="007D1911" w:rsidRPr="00992A09">
        <w:rPr>
          <w:rFonts w:ascii="Times New Roman" w:hAnsi="Times New Roman" w:cs="Times New Roman" w:hint="eastAsia"/>
          <w:bCs/>
          <w:sz w:val="24"/>
          <w:szCs w:val="24"/>
          <w:shd w:val="clear" w:color="auto" w:fill="FFFFFF"/>
        </w:rPr>
        <w:t xml:space="preserve"> =</w:t>
      </w:r>
      <w:r w:rsidR="007D1911" w:rsidRPr="00992A09">
        <w:rPr>
          <w:rFonts w:ascii="Times New Roman" w:hAnsi="Times New Roman" w:cs="Times New Roman"/>
          <w:bCs/>
          <w:sz w:val="24"/>
          <w:szCs w:val="24"/>
          <w:shd w:val="clear" w:color="auto" w:fill="FFFFFF"/>
        </w:rPr>
        <w:t xml:space="preserve"> </w:t>
      </w:r>
      <m:oMath>
        <m:f>
          <m:fPr>
            <m:ctrlPr>
              <w:rPr>
                <w:rFonts w:ascii="Cambria Math" w:eastAsia="Cambria Math" w:hAnsi="Cambria Math" w:cs="Times New Roman"/>
                <w:bCs/>
                <w:sz w:val="24"/>
                <w:szCs w:val="24"/>
                <w:shd w:val="clear" w:color="auto" w:fill="FFFFFF"/>
              </w:rPr>
            </m:ctrlPr>
          </m:fPr>
          <m:num>
            <m:sSup>
              <m:sSupPr>
                <m:ctrlPr>
                  <w:rPr>
                    <w:rFonts w:ascii="Cambria Math" w:eastAsia="Cambria Math" w:hAnsi="Cambria Math" w:cs="Times New Roman"/>
                    <w:bCs/>
                    <w:sz w:val="24"/>
                    <w:szCs w:val="24"/>
                    <w:shd w:val="clear" w:color="auto" w:fill="FFFFFF"/>
                  </w:rPr>
                </m:ctrlPr>
              </m:sSupPr>
              <m:e>
                <m:r>
                  <w:rPr>
                    <w:rFonts w:ascii="Cambria Math" w:eastAsia="Cambria Math" w:hAnsi="Cambria Math" w:cs="Times New Roman"/>
                    <w:sz w:val="24"/>
                    <w:szCs w:val="24"/>
                    <w:shd w:val="clear" w:color="auto" w:fill="FFFFFF"/>
                  </w:rPr>
                  <m:t>j</m:t>
                </m:r>
              </m:e>
              <m:sup>
                <m:r>
                  <m:rPr>
                    <m:sty m:val="p"/>
                  </m:rPr>
                  <w:rPr>
                    <w:rFonts w:ascii="Cambria Math" w:eastAsia="Cambria Math" w:hAnsi="Cambria Math" w:cs="Times New Roman"/>
                    <w:sz w:val="24"/>
                    <w:szCs w:val="24"/>
                    <w:shd w:val="clear" w:color="auto" w:fill="FFFFFF"/>
                  </w:rPr>
                  <m:t>Pt/C</m:t>
                </m:r>
              </m:sup>
            </m:sSup>
            <m:r>
              <w:rPr>
                <w:rFonts w:ascii="Cambria Math" w:eastAsia="Cambria Math" w:hAnsi="Cambria Math" w:cs="Times New Roman"/>
                <w:sz w:val="24"/>
                <w:szCs w:val="24"/>
                <w:shd w:val="clear" w:color="auto" w:fill="FFFFFF"/>
              </w:rPr>
              <m:t xml:space="preserve"> - </m:t>
            </m:r>
            <m:sSup>
              <m:sSupPr>
                <m:ctrlPr>
                  <w:rPr>
                    <w:rFonts w:ascii="Cambria Math" w:eastAsia="Cambria Math" w:hAnsi="Cambria Math" w:cs="Times New Roman"/>
                    <w:bCs/>
                    <w:sz w:val="24"/>
                    <w:szCs w:val="24"/>
                    <w:shd w:val="clear" w:color="auto" w:fill="FFFFFF"/>
                  </w:rPr>
                </m:ctrlPr>
              </m:sSupPr>
              <m:e>
                <m:r>
                  <w:rPr>
                    <w:rFonts w:ascii="Cambria Math" w:eastAsia="Cambria Math" w:hAnsi="Cambria Math" w:cs="Times New Roman"/>
                    <w:sz w:val="24"/>
                    <w:szCs w:val="24"/>
                    <w:shd w:val="clear" w:color="auto" w:fill="FFFFFF"/>
                  </w:rPr>
                  <m:t>j</m:t>
                </m:r>
              </m:e>
              <m:sup>
                <m:r>
                  <m:rPr>
                    <m:sty m:val="p"/>
                  </m:rPr>
                  <w:rPr>
                    <w:rFonts w:ascii="Cambria Math" w:eastAsia="Cambria Math" w:hAnsi="Cambria Math" w:cs="Times New Roman"/>
                    <w:sz w:val="24"/>
                    <w:szCs w:val="24"/>
                    <w:shd w:val="clear" w:color="auto" w:fill="FFFFFF"/>
                  </w:rPr>
                  <m:t>NF</m:t>
                </m:r>
              </m:sup>
            </m:sSup>
            <m:r>
              <w:rPr>
                <w:rFonts w:ascii="Cambria Math" w:eastAsia="Cambria Math" w:hAnsi="Cambria Math" w:cs="Times New Roman"/>
                <w:sz w:val="24"/>
                <w:szCs w:val="24"/>
                <w:shd w:val="clear" w:color="auto" w:fill="FFFFFF"/>
              </w:rPr>
              <m:t>(</m:t>
            </m:r>
            <m:r>
              <m:rPr>
                <m:sty m:val="p"/>
              </m:rPr>
              <w:rPr>
                <w:rFonts w:ascii="Cambria Math" w:eastAsia="Cambria Math" w:hAnsi="Cambria Math" w:cs="Times New Roman"/>
                <w:sz w:val="24"/>
                <w:szCs w:val="24"/>
                <w:shd w:val="clear" w:color="auto" w:fill="FFFFFF"/>
              </w:rPr>
              <m:t xml:space="preserve">mA </m:t>
            </m:r>
            <m:sSup>
              <m:sSupPr>
                <m:ctrlPr>
                  <w:rPr>
                    <w:rFonts w:ascii="Cambria Math" w:eastAsia="Cambria Math" w:hAnsi="Cambria Math" w:cs="Times New Roman"/>
                    <w:bCs/>
                    <w:iCs/>
                    <w:sz w:val="24"/>
                    <w:szCs w:val="24"/>
                    <w:shd w:val="clear" w:color="auto" w:fill="FFFFFF"/>
                  </w:rPr>
                </m:ctrlPr>
              </m:sSupPr>
              <m:e>
                <m:r>
                  <m:rPr>
                    <m:sty m:val="p"/>
                  </m:rPr>
                  <w:rPr>
                    <w:rFonts w:ascii="Cambria Math" w:eastAsia="Cambria Math" w:hAnsi="Cambria Math" w:cs="Times New Roman"/>
                    <w:sz w:val="24"/>
                    <w:szCs w:val="24"/>
                    <w:shd w:val="clear" w:color="auto" w:fill="FFFFFF"/>
                  </w:rPr>
                  <m:t>cm</m:t>
                </m:r>
              </m:e>
              <m:sup>
                <m:r>
                  <m:rPr>
                    <m:sty m:val="p"/>
                  </m:rPr>
                  <w:rPr>
                    <w:rFonts w:ascii="Cambria Math" w:eastAsia="Cambria Math" w:hAnsi="Cambria Math" w:cs="Times New Roman"/>
                    <w:sz w:val="24"/>
                    <w:szCs w:val="24"/>
                    <w:shd w:val="clear" w:color="auto" w:fill="FFFFFF"/>
                  </w:rPr>
                  <m:t>2</m:t>
                </m:r>
              </m:sup>
            </m:sSup>
            <m:r>
              <w:rPr>
                <w:rFonts w:ascii="Cambria Math" w:eastAsia="Cambria Math" w:hAnsi="Cambria Math" w:cs="Times New Roman"/>
                <w:sz w:val="24"/>
                <w:szCs w:val="24"/>
                <w:shd w:val="clear" w:color="auto" w:fill="FFFFFF"/>
              </w:rPr>
              <m:t>)</m:t>
            </m:r>
          </m:num>
          <m:den>
            <m:sSub>
              <m:sSubPr>
                <m:ctrlPr>
                  <w:rPr>
                    <w:rFonts w:ascii="Cambria Math" w:eastAsia="Cambria Math" w:hAnsi="Cambria Math" w:cs="Times New Roman"/>
                    <w:bCs/>
                    <w:iCs/>
                    <w:sz w:val="24"/>
                    <w:szCs w:val="24"/>
                    <w:shd w:val="clear" w:color="auto" w:fill="FFFFFF"/>
                  </w:rPr>
                </m:ctrlPr>
              </m:sSubPr>
              <m:e>
                <m:r>
                  <m:rPr>
                    <m:sty m:val="p"/>
                  </m:rPr>
                  <w:rPr>
                    <w:rFonts w:ascii="Cambria Math" w:eastAsia="Cambria Math" w:hAnsi="Cambria Math" w:cs="Times New Roman"/>
                    <w:sz w:val="24"/>
                    <w:szCs w:val="24"/>
                    <w:shd w:val="clear" w:color="auto" w:fill="FFFFFF"/>
                  </w:rPr>
                  <m:t>mass</m:t>
                </m:r>
              </m:e>
              <m:sub>
                <m:r>
                  <m:rPr>
                    <m:sty m:val="p"/>
                  </m:rPr>
                  <w:rPr>
                    <w:rFonts w:ascii="Cambria Math" w:eastAsia="Cambria Math" w:hAnsi="Cambria Math" w:cs="Times New Roman"/>
                    <w:sz w:val="24"/>
                    <w:szCs w:val="24"/>
                    <w:shd w:val="clear" w:color="auto" w:fill="FFFFFF"/>
                  </w:rPr>
                  <m:t>Pt</m:t>
                </m:r>
              </m:sub>
            </m:sSub>
            <m:r>
              <m:rPr>
                <m:sty m:val="p"/>
              </m:rPr>
              <w:rPr>
                <w:rFonts w:ascii="Cambria Math" w:eastAsia="Cambria Math" w:hAnsi="Cambria Math" w:cs="Times New Roman"/>
                <w:sz w:val="24"/>
                <w:szCs w:val="24"/>
                <w:shd w:val="clear" w:color="auto" w:fill="FFFFFF"/>
              </w:rPr>
              <m:t xml:space="preserve"> (</m:t>
            </m:r>
            <m:r>
              <m:rPr>
                <m:sty m:val="p"/>
              </m:rPr>
              <w:rPr>
                <w:rFonts w:ascii="Cambria Math" w:hAnsi="Cambria Math" w:cs="Times New Roman"/>
                <w:sz w:val="24"/>
                <w:szCs w:val="24"/>
                <w:shd w:val="clear" w:color="auto" w:fill="FFFFFF"/>
              </w:rPr>
              <m:t>μ</m:t>
            </m:r>
            <m:r>
              <m:rPr>
                <m:sty m:val="p"/>
              </m:rPr>
              <w:rPr>
                <w:rFonts w:ascii="Cambria Math" w:eastAsia="Cambria Math" w:hAnsi="Cambria Math" w:cs="Times New Roman"/>
                <w:sz w:val="24"/>
                <w:szCs w:val="24"/>
                <w:shd w:val="clear" w:color="auto" w:fill="FFFFFF"/>
              </w:rPr>
              <m:t xml:space="preserve">g </m:t>
            </m:r>
            <m:sSup>
              <m:sSupPr>
                <m:ctrlPr>
                  <w:rPr>
                    <w:rFonts w:ascii="Cambria Math" w:eastAsia="Cambria Math" w:hAnsi="Cambria Math" w:cs="Times New Roman"/>
                    <w:bCs/>
                    <w:iCs/>
                    <w:sz w:val="24"/>
                    <w:szCs w:val="24"/>
                    <w:shd w:val="clear" w:color="auto" w:fill="FFFFFF"/>
                  </w:rPr>
                </m:ctrlPr>
              </m:sSupPr>
              <m:e>
                <m:r>
                  <m:rPr>
                    <m:sty m:val="p"/>
                  </m:rPr>
                  <w:rPr>
                    <w:rFonts w:ascii="Cambria Math" w:eastAsia="Cambria Math" w:hAnsi="Cambria Math" w:cs="Times New Roman"/>
                    <w:sz w:val="24"/>
                    <w:szCs w:val="24"/>
                    <w:shd w:val="clear" w:color="auto" w:fill="FFFFFF"/>
                  </w:rPr>
                  <m:t>cm</m:t>
                </m:r>
              </m:e>
              <m:sup>
                <m:r>
                  <m:rPr>
                    <m:sty m:val="p"/>
                  </m:rPr>
                  <w:rPr>
                    <w:rFonts w:ascii="Cambria Math" w:eastAsia="Cambria Math" w:hAnsi="Cambria Math" w:cs="Times New Roman"/>
                    <w:sz w:val="24"/>
                    <w:szCs w:val="24"/>
                    <w:shd w:val="clear" w:color="auto" w:fill="FFFFFF"/>
                  </w:rPr>
                  <m:t>2</m:t>
                </m:r>
              </m:sup>
            </m:sSup>
            <m:r>
              <m:rPr>
                <m:sty m:val="p"/>
              </m:rPr>
              <w:rPr>
                <w:rFonts w:ascii="Cambria Math" w:eastAsia="Cambria Math" w:hAnsi="Cambria Math" w:cs="Times New Roman"/>
                <w:sz w:val="24"/>
                <w:szCs w:val="24"/>
                <w:shd w:val="clear" w:color="auto" w:fill="FFFFFF"/>
              </w:rPr>
              <m:t>)</m:t>
            </m:r>
          </m:den>
        </m:f>
      </m:oMath>
      <w:r w:rsidR="007D1911" w:rsidRPr="00992A09">
        <w:rPr>
          <w:rFonts w:ascii="Times New Roman" w:hAnsi="Times New Roman" w:cs="Times New Roman" w:hint="eastAsia"/>
          <w:bCs/>
          <w:sz w:val="24"/>
          <w:szCs w:val="24"/>
          <w:shd w:val="clear" w:color="auto" w:fill="FFFFFF"/>
        </w:rPr>
        <w:t xml:space="preserve"> </w:t>
      </w:r>
      <w:r w:rsidR="007D1911" w:rsidRPr="00992A09">
        <w:rPr>
          <w:rFonts w:ascii="Times New Roman" w:hAnsi="Times New Roman" w:cs="Times New Roman"/>
          <w:bCs/>
          <w:sz w:val="24"/>
          <w:szCs w:val="24"/>
          <w:shd w:val="clear" w:color="auto" w:fill="FFFFFF"/>
        </w:rPr>
        <w:t xml:space="preserve">= </w:t>
      </w:r>
      <m:oMath>
        <m:f>
          <m:fPr>
            <m:ctrlPr>
              <w:rPr>
                <w:rFonts w:ascii="Cambria Math" w:eastAsia="Cambria Math" w:hAnsi="Cambria Math" w:cs="Times New Roman"/>
                <w:bCs/>
                <w:sz w:val="24"/>
                <w:szCs w:val="24"/>
                <w:shd w:val="clear" w:color="auto" w:fill="FFFFFF"/>
              </w:rPr>
            </m:ctrlPr>
          </m:fPr>
          <m:num>
            <m:r>
              <w:rPr>
                <w:rFonts w:ascii="Cambria Math" w:eastAsia="Cambria Math" w:hAnsi="Cambria Math" w:cs="Times New Roman"/>
                <w:sz w:val="24"/>
                <w:szCs w:val="24"/>
                <w:shd w:val="clear" w:color="auto" w:fill="FFFFFF"/>
              </w:rPr>
              <m:t>5.7-0.85</m:t>
            </m:r>
          </m:num>
          <m:den>
            <m:r>
              <w:rPr>
                <w:rFonts w:ascii="Cambria Math" w:eastAsia="Cambria Math" w:hAnsi="Cambria Math" w:cs="Times New Roman"/>
                <w:sz w:val="24"/>
                <w:szCs w:val="24"/>
                <w:shd w:val="clear" w:color="auto" w:fill="FFFFFF"/>
              </w:rPr>
              <m:t>64</m:t>
            </m:r>
          </m:den>
        </m:f>
      </m:oMath>
      <w:r w:rsidR="004329CE" w:rsidRPr="00992A09">
        <w:rPr>
          <w:rFonts w:ascii="Times New Roman" w:hAnsi="Times New Roman" w:cs="Times New Roman" w:hint="eastAsia"/>
          <w:bCs/>
          <w:sz w:val="24"/>
          <w:szCs w:val="24"/>
          <w:shd w:val="clear" w:color="auto" w:fill="FFFFFF"/>
        </w:rPr>
        <w:t xml:space="preserve"> </w:t>
      </w:r>
      <w:r w:rsidR="004329CE" w:rsidRPr="00992A09">
        <w:rPr>
          <w:rFonts w:ascii="Times New Roman" w:hAnsi="Times New Roman" w:cs="Times New Roman"/>
          <w:bCs/>
          <w:sz w:val="24"/>
          <w:szCs w:val="24"/>
          <w:shd w:val="clear" w:color="auto" w:fill="FFFFFF"/>
        </w:rPr>
        <w:t>= 0.076 A mg</w:t>
      </w:r>
      <w:r w:rsidR="004329CE" w:rsidRPr="00992A09">
        <w:rPr>
          <w:rFonts w:ascii="Times New Roman" w:hAnsi="Times New Roman" w:cs="Times New Roman"/>
          <w:bCs/>
          <w:sz w:val="24"/>
          <w:szCs w:val="24"/>
          <w:shd w:val="clear" w:color="auto" w:fill="FFFFFF"/>
          <w:vertAlign w:val="superscript"/>
        </w:rPr>
        <w:t>-1</w:t>
      </w:r>
      <w:r w:rsidR="00FA2C8F" w:rsidRPr="00992A09">
        <w:rPr>
          <w:rFonts w:ascii="Times New Roman" w:hAnsi="Times New Roman" w:cs="Times New Roman"/>
          <w:bCs/>
          <w:sz w:val="24"/>
          <w:szCs w:val="24"/>
          <w:shd w:val="clear" w:color="auto" w:fill="FFFFFF"/>
        </w:rPr>
        <w:t xml:space="preserve">           </w:t>
      </w:r>
      <w:r w:rsidR="00FA2C8F" w:rsidRPr="00992A09">
        <w:rPr>
          <w:rFonts w:ascii="Times New Roman" w:hAnsi="Times New Roman" w:cs="Times New Roman"/>
          <w:b/>
          <w:bCs/>
          <w:sz w:val="24"/>
          <w:szCs w:val="24"/>
          <w:shd w:val="clear" w:color="auto" w:fill="FFFFFF"/>
        </w:rPr>
        <w:t>Equation S4</w:t>
      </w:r>
    </w:p>
    <w:p w14:paraId="01957755" w14:textId="5E0FA5A9" w:rsidR="004329CE" w:rsidRPr="00992A09" w:rsidRDefault="004329CE" w:rsidP="007D1911">
      <w:pPr>
        <w:spacing w:line="480" w:lineRule="auto"/>
        <w:ind w:firstLineChars="200" w:firstLine="480"/>
        <w:rPr>
          <w:rFonts w:ascii="Times New Roman" w:hAnsi="Times New Roman" w:cs="Times New Roman"/>
          <w:bCs/>
          <w:sz w:val="24"/>
          <w:szCs w:val="24"/>
          <w:shd w:val="clear" w:color="auto" w:fill="FFFFFF"/>
        </w:rPr>
      </w:pPr>
    </w:p>
    <w:p w14:paraId="46E7DB9B" w14:textId="62030776" w:rsidR="00640382" w:rsidRPr="00992A09" w:rsidRDefault="004329CE" w:rsidP="00FA2C8F">
      <w:pPr>
        <w:wordWrap w:val="0"/>
        <w:spacing w:line="480" w:lineRule="auto"/>
        <w:ind w:firstLineChars="200" w:firstLine="480"/>
        <w:jc w:val="right"/>
        <w:rPr>
          <w:rFonts w:ascii="Times New Roman" w:hAnsi="Times New Roman" w:cs="Times New Roman"/>
          <w:bCs/>
          <w:sz w:val="24"/>
          <w:szCs w:val="24"/>
          <w:shd w:val="clear" w:color="auto" w:fill="FFFFFF"/>
        </w:rPr>
      </w:pPr>
      <w:r w:rsidRPr="00992A09">
        <w:rPr>
          <w:rFonts w:ascii="Times New Roman" w:hAnsi="Times New Roman" w:cs="Times New Roman" w:hint="eastAsia"/>
          <w:bCs/>
          <w:i/>
          <w:iCs/>
          <w:sz w:val="24"/>
          <w:szCs w:val="24"/>
          <w:shd w:val="clear" w:color="auto" w:fill="FFFFFF"/>
        </w:rPr>
        <w:t>j</w:t>
      </w:r>
      <m:oMath>
        <m:f>
          <m:fPr>
            <m:type m:val="noBar"/>
            <m:ctrlPr>
              <w:rPr>
                <w:rFonts w:ascii="Cambria Math" w:eastAsia="Cambria Math" w:hAnsi="Cambria Math" w:cs="Times New Roman"/>
                <w:bCs/>
                <w:iCs/>
                <w:sz w:val="24"/>
                <w:szCs w:val="24"/>
                <w:shd w:val="clear" w:color="auto" w:fill="FFFFFF"/>
              </w:rPr>
            </m:ctrlPr>
          </m:fPr>
          <m:num>
            <m:r>
              <m:rPr>
                <m:sty m:val="p"/>
              </m:rPr>
              <w:rPr>
                <w:rFonts w:ascii="Cambria Math" w:hAnsi="Cambria Math" w:cs="Times New Roman"/>
                <w:sz w:val="24"/>
                <w:szCs w:val="24"/>
                <w:shd w:val="clear" w:color="auto" w:fill="FFFFFF"/>
              </w:rPr>
              <m:t>Pt SAs-Ni</m:t>
            </m:r>
            <m:r>
              <m:rPr>
                <m:sty m:val="p"/>
              </m:rPr>
              <w:rPr>
                <w:rFonts w:ascii="Cambria Math" w:hAnsi="Cambria Math" w:cs="Times New Roman"/>
                <w:sz w:val="24"/>
                <w:szCs w:val="24"/>
                <w:shd w:val="clear" w:color="auto" w:fill="FFFFFF"/>
                <w:vertAlign w:val="subscript"/>
              </w:rPr>
              <m:t>4</m:t>
            </m:r>
            <m:r>
              <m:rPr>
                <m:sty m:val="p"/>
              </m:rPr>
              <w:rPr>
                <w:rFonts w:ascii="Cambria Math" w:hAnsi="Cambria Math" w:cs="Times New Roman"/>
                <w:sz w:val="24"/>
                <w:szCs w:val="24"/>
                <w:shd w:val="clear" w:color="auto" w:fill="FFFFFF"/>
              </w:rPr>
              <m:t>Mo/Ni</m:t>
            </m:r>
          </m:num>
          <m:den>
            <m:r>
              <m:rPr>
                <m:sty m:val="p"/>
              </m:rPr>
              <w:rPr>
                <w:rFonts w:ascii="Cambria Math" w:hAnsi="Cambria Math" w:cs="Times New Roman"/>
                <w:sz w:val="24"/>
                <w:szCs w:val="24"/>
                <w:shd w:val="clear" w:color="auto" w:fill="FFFFFF"/>
              </w:rPr>
              <m:t>Mass</m:t>
            </m:r>
          </m:den>
        </m:f>
      </m:oMath>
      <w:r w:rsidRPr="00992A09">
        <w:rPr>
          <w:rFonts w:ascii="Times New Roman" w:hAnsi="Times New Roman" w:cs="Times New Roman" w:hint="eastAsia"/>
          <w:bCs/>
          <w:sz w:val="24"/>
          <w:szCs w:val="24"/>
          <w:shd w:val="clear" w:color="auto" w:fill="FFFFFF"/>
        </w:rPr>
        <w:t xml:space="preserve"> =</w:t>
      </w:r>
      <w:r w:rsidRPr="00992A09">
        <w:rPr>
          <w:rFonts w:ascii="Times New Roman" w:hAnsi="Times New Roman" w:cs="Times New Roman"/>
          <w:bCs/>
          <w:sz w:val="24"/>
          <w:szCs w:val="24"/>
          <w:shd w:val="clear" w:color="auto" w:fill="FFFFFF"/>
        </w:rPr>
        <w:t xml:space="preserve"> </w:t>
      </w:r>
      <m:oMath>
        <m:f>
          <m:fPr>
            <m:ctrlPr>
              <w:rPr>
                <w:rFonts w:ascii="Cambria Math" w:eastAsia="Cambria Math" w:hAnsi="Cambria Math" w:cs="Times New Roman"/>
                <w:bCs/>
                <w:sz w:val="24"/>
                <w:szCs w:val="24"/>
                <w:shd w:val="clear" w:color="auto" w:fill="FFFFFF"/>
              </w:rPr>
            </m:ctrlPr>
          </m:fPr>
          <m:num>
            <m:sSup>
              <m:sSupPr>
                <m:ctrlPr>
                  <w:rPr>
                    <w:rFonts w:ascii="Cambria Math" w:eastAsia="Cambria Math" w:hAnsi="Cambria Math" w:cs="Times New Roman"/>
                    <w:bCs/>
                    <w:sz w:val="24"/>
                    <w:szCs w:val="24"/>
                    <w:shd w:val="clear" w:color="auto" w:fill="FFFFFF"/>
                  </w:rPr>
                </m:ctrlPr>
              </m:sSupPr>
              <m:e>
                <m:r>
                  <w:rPr>
                    <w:rFonts w:ascii="Cambria Math" w:eastAsia="Cambria Math" w:hAnsi="Cambria Math" w:cs="Times New Roman"/>
                    <w:sz w:val="24"/>
                    <w:szCs w:val="24"/>
                    <w:shd w:val="clear" w:color="auto" w:fill="FFFFFF"/>
                  </w:rPr>
                  <m:t>j</m:t>
                </m:r>
              </m:e>
              <m:sup>
                <m:r>
                  <m:rPr>
                    <m:sty m:val="p"/>
                  </m:rPr>
                  <w:rPr>
                    <w:rFonts w:ascii="Cambria Math" w:hAnsi="Cambria Math" w:cs="Times New Roman"/>
                    <w:sz w:val="24"/>
                    <w:szCs w:val="24"/>
                    <w:shd w:val="clear" w:color="auto" w:fill="FFFFFF"/>
                  </w:rPr>
                  <m:t>Pt SAs-Ni</m:t>
                </m:r>
                <m:r>
                  <m:rPr>
                    <m:sty m:val="p"/>
                  </m:rPr>
                  <w:rPr>
                    <w:rFonts w:ascii="Cambria Math" w:hAnsi="Cambria Math" w:cs="Times New Roman"/>
                    <w:sz w:val="24"/>
                    <w:szCs w:val="24"/>
                    <w:shd w:val="clear" w:color="auto" w:fill="FFFFFF"/>
                    <w:vertAlign w:val="subscript"/>
                  </w:rPr>
                  <m:t>4</m:t>
                </m:r>
                <m:r>
                  <m:rPr>
                    <m:sty m:val="p"/>
                  </m:rPr>
                  <w:rPr>
                    <w:rFonts w:ascii="Cambria Math" w:hAnsi="Cambria Math" w:cs="Times New Roman"/>
                    <w:sz w:val="24"/>
                    <w:szCs w:val="24"/>
                    <w:shd w:val="clear" w:color="auto" w:fill="FFFFFF"/>
                  </w:rPr>
                  <m:t>Mo/Ni</m:t>
                </m:r>
              </m:sup>
            </m:sSup>
            <m:r>
              <w:rPr>
                <w:rFonts w:ascii="Cambria Math" w:eastAsia="Cambria Math" w:hAnsi="Cambria Math" w:cs="Times New Roman"/>
                <w:sz w:val="24"/>
                <w:szCs w:val="24"/>
                <w:shd w:val="clear" w:color="auto" w:fill="FFFFFF"/>
              </w:rPr>
              <m:t xml:space="preserve"> - </m:t>
            </m:r>
            <m:sSup>
              <m:sSupPr>
                <m:ctrlPr>
                  <w:rPr>
                    <w:rFonts w:ascii="Cambria Math" w:eastAsia="Cambria Math" w:hAnsi="Cambria Math" w:cs="Times New Roman"/>
                    <w:bCs/>
                    <w:sz w:val="24"/>
                    <w:szCs w:val="24"/>
                    <w:shd w:val="clear" w:color="auto" w:fill="FFFFFF"/>
                  </w:rPr>
                </m:ctrlPr>
              </m:sSupPr>
              <m:e>
                <m:r>
                  <w:rPr>
                    <w:rFonts w:ascii="Cambria Math" w:eastAsia="Cambria Math" w:hAnsi="Cambria Math" w:cs="Times New Roman"/>
                    <w:sz w:val="24"/>
                    <w:szCs w:val="24"/>
                    <w:shd w:val="clear" w:color="auto" w:fill="FFFFFF"/>
                  </w:rPr>
                  <m:t>j</m:t>
                </m:r>
              </m:e>
              <m:sup>
                <m:r>
                  <m:rPr>
                    <m:sty m:val="p"/>
                  </m:rPr>
                  <w:rPr>
                    <w:rFonts w:ascii="Cambria Math" w:hAnsi="Cambria Math" w:cs="Times New Roman"/>
                    <w:sz w:val="24"/>
                    <w:szCs w:val="24"/>
                    <w:shd w:val="clear" w:color="auto" w:fill="FFFFFF"/>
                  </w:rPr>
                  <m:t>Ni</m:t>
                </m:r>
                <m:r>
                  <m:rPr>
                    <m:sty m:val="p"/>
                  </m:rPr>
                  <w:rPr>
                    <w:rFonts w:ascii="Cambria Math" w:hAnsi="Cambria Math" w:cs="Times New Roman"/>
                    <w:sz w:val="24"/>
                    <w:szCs w:val="24"/>
                    <w:shd w:val="clear" w:color="auto" w:fill="FFFFFF"/>
                    <w:vertAlign w:val="subscript"/>
                  </w:rPr>
                  <m:t>4</m:t>
                </m:r>
                <m:r>
                  <m:rPr>
                    <m:sty m:val="p"/>
                  </m:rPr>
                  <w:rPr>
                    <w:rFonts w:ascii="Cambria Math" w:hAnsi="Cambria Math" w:cs="Times New Roman"/>
                    <w:sz w:val="24"/>
                    <w:szCs w:val="24"/>
                    <w:shd w:val="clear" w:color="auto" w:fill="FFFFFF"/>
                  </w:rPr>
                  <m:t>Mo/Ni</m:t>
                </m:r>
              </m:sup>
            </m:sSup>
            <m:r>
              <w:rPr>
                <w:rFonts w:ascii="Cambria Math" w:eastAsia="Cambria Math" w:hAnsi="Cambria Math" w:cs="Times New Roman"/>
                <w:sz w:val="24"/>
                <w:szCs w:val="24"/>
                <w:shd w:val="clear" w:color="auto" w:fill="FFFFFF"/>
              </w:rPr>
              <m:t>(</m:t>
            </m:r>
            <m:r>
              <m:rPr>
                <m:sty m:val="p"/>
              </m:rPr>
              <w:rPr>
                <w:rFonts w:ascii="Cambria Math" w:eastAsia="Cambria Math" w:hAnsi="Cambria Math" w:cs="Times New Roman"/>
                <w:sz w:val="24"/>
                <w:szCs w:val="24"/>
                <w:shd w:val="clear" w:color="auto" w:fill="FFFFFF"/>
              </w:rPr>
              <m:t xml:space="preserve">mA </m:t>
            </m:r>
            <m:sSup>
              <m:sSupPr>
                <m:ctrlPr>
                  <w:rPr>
                    <w:rFonts w:ascii="Cambria Math" w:eastAsia="Cambria Math" w:hAnsi="Cambria Math" w:cs="Times New Roman"/>
                    <w:bCs/>
                    <w:iCs/>
                    <w:sz w:val="24"/>
                    <w:szCs w:val="24"/>
                    <w:shd w:val="clear" w:color="auto" w:fill="FFFFFF"/>
                  </w:rPr>
                </m:ctrlPr>
              </m:sSupPr>
              <m:e>
                <m:r>
                  <m:rPr>
                    <m:sty m:val="p"/>
                  </m:rPr>
                  <w:rPr>
                    <w:rFonts w:ascii="Cambria Math" w:eastAsia="Cambria Math" w:hAnsi="Cambria Math" w:cs="Times New Roman"/>
                    <w:sz w:val="24"/>
                    <w:szCs w:val="24"/>
                    <w:shd w:val="clear" w:color="auto" w:fill="FFFFFF"/>
                  </w:rPr>
                  <m:t>cm</m:t>
                </m:r>
              </m:e>
              <m:sup>
                <m:r>
                  <m:rPr>
                    <m:sty m:val="p"/>
                  </m:rPr>
                  <w:rPr>
                    <w:rFonts w:ascii="Cambria Math" w:eastAsia="Cambria Math" w:hAnsi="Cambria Math" w:cs="Times New Roman"/>
                    <w:sz w:val="24"/>
                    <w:szCs w:val="24"/>
                    <w:shd w:val="clear" w:color="auto" w:fill="FFFFFF"/>
                  </w:rPr>
                  <m:t>2</m:t>
                </m:r>
              </m:sup>
            </m:sSup>
            <m:r>
              <w:rPr>
                <w:rFonts w:ascii="Cambria Math" w:eastAsia="Cambria Math" w:hAnsi="Cambria Math" w:cs="Times New Roman"/>
                <w:sz w:val="24"/>
                <w:szCs w:val="24"/>
                <w:shd w:val="clear" w:color="auto" w:fill="FFFFFF"/>
              </w:rPr>
              <m:t>)</m:t>
            </m:r>
          </m:num>
          <m:den>
            <m:sSub>
              <m:sSubPr>
                <m:ctrlPr>
                  <w:rPr>
                    <w:rFonts w:ascii="Cambria Math" w:eastAsia="Cambria Math" w:hAnsi="Cambria Math" w:cs="Times New Roman"/>
                    <w:bCs/>
                    <w:iCs/>
                    <w:sz w:val="24"/>
                    <w:szCs w:val="24"/>
                    <w:shd w:val="clear" w:color="auto" w:fill="FFFFFF"/>
                  </w:rPr>
                </m:ctrlPr>
              </m:sSubPr>
              <m:e>
                <m:r>
                  <m:rPr>
                    <m:sty m:val="p"/>
                  </m:rPr>
                  <w:rPr>
                    <w:rFonts w:ascii="Cambria Math" w:eastAsia="Cambria Math" w:hAnsi="Cambria Math" w:cs="Times New Roman"/>
                    <w:sz w:val="24"/>
                    <w:szCs w:val="24"/>
                    <w:shd w:val="clear" w:color="auto" w:fill="FFFFFF"/>
                  </w:rPr>
                  <m:t>mass</m:t>
                </m:r>
              </m:e>
              <m:sub>
                <m:r>
                  <m:rPr>
                    <m:sty m:val="p"/>
                  </m:rPr>
                  <w:rPr>
                    <w:rFonts w:ascii="Cambria Math" w:eastAsia="Cambria Math" w:hAnsi="Cambria Math" w:cs="Times New Roman"/>
                    <w:sz w:val="24"/>
                    <w:szCs w:val="24"/>
                    <w:shd w:val="clear" w:color="auto" w:fill="FFFFFF"/>
                  </w:rPr>
                  <m:t>Pt</m:t>
                </m:r>
              </m:sub>
            </m:sSub>
            <m:r>
              <m:rPr>
                <m:sty m:val="p"/>
              </m:rPr>
              <w:rPr>
                <w:rFonts w:ascii="Cambria Math" w:eastAsia="Cambria Math" w:hAnsi="Cambria Math" w:cs="Times New Roman"/>
                <w:sz w:val="24"/>
                <w:szCs w:val="24"/>
                <w:shd w:val="clear" w:color="auto" w:fill="FFFFFF"/>
              </w:rPr>
              <m:t xml:space="preserve"> (</m:t>
            </m:r>
            <m:r>
              <m:rPr>
                <m:sty m:val="p"/>
              </m:rPr>
              <w:rPr>
                <w:rFonts w:ascii="Cambria Math" w:hAnsi="Cambria Math" w:cs="Times New Roman"/>
                <w:sz w:val="24"/>
                <w:szCs w:val="24"/>
                <w:shd w:val="clear" w:color="auto" w:fill="FFFFFF"/>
              </w:rPr>
              <m:t>μ</m:t>
            </m:r>
            <m:r>
              <m:rPr>
                <m:sty m:val="p"/>
              </m:rPr>
              <w:rPr>
                <w:rFonts w:ascii="Cambria Math" w:eastAsia="Cambria Math" w:hAnsi="Cambria Math" w:cs="Times New Roman"/>
                <w:sz w:val="24"/>
                <w:szCs w:val="24"/>
                <w:shd w:val="clear" w:color="auto" w:fill="FFFFFF"/>
              </w:rPr>
              <m:t xml:space="preserve">g </m:t>
            </m:r>
            <m:sSup>
              <m:sSupPr>
                <m:ctrlPr>
                  <w:rPr>
                    <w:rFonts w:ascii="Cambria Math" w:eastAsia="Cambria Math" w:hAnsi="Cambria Math" w:cs="Times New Roman"/>
                    <w:bCs/>
                    <w:iCs/>
                    <w:sz w:val="24"/>
                    <w:szCs w:val="24"/>
                    <w:shd w:val="clear" w:color="auto" w:fill="FFFFFF"/>
                  </w:rPr>
                </m:ctrlPr>
              </m:sSupPr>
              <m:e>
                <m:r>
                  <m:rPr>
                    <m:sty m:val="p"/>
                  </m:rPr>
                  <w:rPr>
                    <w:rFonts w:ascii="Cambria Math" w:eastAsia="Cambria Math" w:hAnsi="Cambria Math" w:cs="Times New Roman"/>
                    <w:sz w:val="24"/>
                    <w:szCs w:val="24"/>
                    <w:shd w:val="clear" w:color="auto" w:fill="FFFFFF"/>
                  </w:rPr>
                  <m:t>cm</m:t>
                </m:r>
              </m:e>
              <m:sup>
                <m:r>
                  <m:rPr>
                    <m:sty m:val="p"/>
                  </m:rPr>
                  <w:rPr>
                    <w:rFonts w:ascii="Cambria Math" w:eastAsia="Cambria Math" w:hAnsi="Cambria Math" w:cs="Times New Roman"/>
                    <w:sz w:val="24"/>
                    <w:szCs w:val="24"/>
                    <w:shd w:val="clear" w:color="auto" w:fill="FFFFFF"/>
                  </w:rPr>
                  <m:t>2</m:t>
                </m:r>
              </m:sup>
            </m:sSup>
            <m:r>
              <m:rPr>
                <m:sty m:val="p"/>
              </m:rPr>
              <w:rPr>
                <w:rFonts w:ascii="Cambria Math" w:eastAsia="Cambria Math" w:hAnsi="Cambria Math" w:cs="Times New Roman"/>
                <w:sz w:val="24"/>
                <w:szCs w:val="24"/>
                <w:shd w:val="clear" w:color="auto" w:fill="FFFFFF"/>
              </w:rPr>
              <m:t>)</m:t>
            </m:r>
          </m:den>
        </m:f>
      </m:oMath>
      <w:r w:rsidRPr="00992A09">
        <w:rPr>
          <w:rFonts w:ascii="Times New Roman" w:hAnsi="Times New Roman" w:cs="Times New Roman" w:hint="eastAsia"/>
          <w:bCs/>
          <w:sz w:val="24"/>
          <w:szCs w:val="24"/>
          <w:shd w:val="clear" w:color="auto" w:fill="FFFFFF"/>
        </w:rPr>
        <w:t xml:space="preserve"> </w:t>
      </w:r>
      <w:r w:rsidRPr="00992A09">
        <w:rPr>
          <w:rFonts w:ascii="Times New Roman" w:hAnsi="Times New Roman" w:cs="Times New Roman"/>
          <w:bCs/>
          <w:sz w:val="24"/>
          <w:szCs w:val="24"/>
          <w:shd w:val="clear" w:color="auto" w:fill="FFFFFF"/>
        </w:rPr>
        <w:t xml:space="preserve">= </w:t>
      </w:r>
      <m:oMath>
        <m:f>
          <m:fPr>
            <m:ctrlPr>
              <w:rPr>
                <w:rFonts w:ascii="Cambria Math" w:eastAsia="Cambria Math" w:hAnsi="Cambria Math" w:cs="Times New Roman"/>
                <w:bCs/>
                <w:sz w:val="24"/>
                <w:szCs w:val="24"/>
                <w:shd w:val="clear" w:color="auto" w:fill="FFFFFF"/>
              </w:rPr>
            </m:ctrlPr>
          </m:fPr>
          <m:num>
            <m:r>
              <w:rPr>
                <w:rFonts w:ascii="Cambria Math" w:eastAsia="Cambria Math" w:hAnsi="Cambria Math" w:cs="Times New Roman"/>
                <w:sz w:val="24"/>
                <w:szCs w:val="24"/>
                <w:shd w:val="clear" w:color="auto" w:fill="FFFFFF"/>
              </w:rPr>
              <m:t>13.7-4.6</m:t>
            </m:r>
          </m:num>
          <m:den>
            <m:r>
              <w:rPr>
                <w:rFonts w:ascii="Cambria Math" w:eastAsia="Cambria Math" w:hAnsi="Cambria Math" w:cs="Times New Roman"/>
                <w:sz w:val="24"/>
                <w:szCs w:val="24"/>
                <w:shd w:val="clear" w:color="auto" w:fill="FFFFFF"/>
              </w:rPr>
              <m:t>1.02</m:t>
            </m:r>
          </m:den>
        </m:f>
      </m:oMath>
      <w:r w:rsidRPr="00992A09">
        <w:rPr>
          <w:rFonts w:ascii="Times New Roman" w:hAnsi="Times New Roman" w:cs="Times New Roman" w:hint="eastAsia"/>
          <w:bCs/>
          <w:sz w:val="24"/>
          <w:szCs w:val="24"/>
          <w:shd w:val="clear" w:color="auto" w:fill="FFFFFF"/>
        </w:rPr>
        <w:t xml:space="preserve"> </w:t>
      </w:r>
      <w:r w:rsidRPr="00992A09">
        <w:rPr>
          <w:rFonts w:ascii="Times New Roman" w:hAnsi="Times New Roman" w:cs="Times New Roman"/>
          <w:bCs/>
          <w:sz w:val="24"/>
          <w:szCs w:val="24"/>
          <w:shd w:val="clear" w:color="auto" w:fill="FFFFFF"/>
        </w:rPr>
        <w:t>= 8.92 A mg</w:t>
      </w:r>
      <w:r w:rsidRPr="00992A09">
        <w:rPr>
          <w:rFonts w:ascii="Times New Roman" w:hAnsi="Times New Roman" w:cs="Times New Roman"/>
          <w:bCs/>
          <w:sz w:val="24"/>
          <w:szCs w:val="24"/>
          <w:shd w:val="clear" w:color="auto" w:fill="FFFFFF"/>
          <w:vertAlign w:val="superscript"/>
        </w:rPr>
        <w:t>-1</w:t>
      </w:r>
      <w:r w:rsidR="00FA2C8F" w:rsidRPr="00992A09">
        <w:rPr>
          <w:rFonts w:ascii="Times New Roman" w:hAnsi="Times New Roman" w:cs="Times New Roman"/>
          <w:bCs/>
          <w:sz w:val="24"/>
          <w:szCs w:val="24"/>
          <w:shd w:val="clear" w:color="auto" w:fill="FFFFFF"/>
          <w:vertAlign w:val="superscript"/>
        </w:rPr>
        <w:t xml:space="preserve">    </w:t>
      </w:r>
      <w:r w:rsidR="00FA2C8F" w:rsidRPr="00992A09">
        <w:rPr>
          <w:rFonts w:ascii="Times New Roman" w:hAnsi="Times New Roman" w:cs="Times New Roman"/>
          <w:b/>
          <w:bCs/>
          <w:sz w:val="24"/>
          <w:szCs w:val="24"/>
          <w:shd w:val="clear" w:color="auto" w:fill="FFFFFF"/>
        </w:rPr>
        <w:t xml:space="preserve"> Equation S5</w:t>
      </w:r>
    </w:p>
    <w:p w14:paraId="0FDE3969" w14:textId="1D8F81E4" w:rsidR="00640382" w:rsidRPr="00992A09" w:rsidRDefault="0061440A" w:rsidP="0061440A">
      <w:pPr>
        <w:spacing w:line="480" w:lineRule="auto"/>
        <w:rPr>
          <w:rFonts w:ascii="Times" w:hAnsi="Times" w:cs="Times"/>
          <w:b/>
          <w:bCs/>
          <w:sz w:val="24"/>
          <w:szCs w:val="24"/>
        </w:rPr>
      </w:pPr>
      <w:r w:rsidRPr="00992A09">
        <w:rPr>
          <w:rFonts w:ascii="Times" w:hAnsi="Times" w:cs="Times" w:hint="eastAsia"/>
          <w:b/>
          <w:bCs/>
          <w:i/>
          <w:iCs/>
          <w:sz w:val="24"/>
          <w:szCs w:val="24"/>
        </w:rPr>
        <w:lastRenderedPageBreak/>
        <w:t>6. Details for DFT</w:t>
      </w:r>
      <w:r w:rsidRPr="00992A09">
        <w:rPr>
          <w:rFonts w:ascii="Times" w:hAnsi="Times" w:cs="Times"/>
          <w:b/>
          <w:bCs/>
          <w:i/>
          <w:iCs/>
          <w:sz w:val="24"/>
          <w:szCs w:val="24"/>
        </w:rPr>
        <w:t xml:space="preserve"> </w:t>
      </w:r>
      <w:r w:rsidRPr="00992A09">
        <w:rPr>
          <w:rFonts w:ascii="Times" w:hAnsi="Times" w:cs="Times" w:hint="eastAsia"/>
          <w:b/>
          <w:bCs/>
          <w:i/>
          <w:iCs/>
          <w:sz w:val="24"/>
          <w:szCs w:val="24"/>
        </w:rPr>
        <w:t>c</w:t>
      </w:r>
      <w:r w:rsidR="005F1A8C" w:rsidRPr="00992A09">
        <w:rPr>
          <w:rFonts w:ascii="Times" w:hAnsi="Times" w:cs="Times"/>
          <w:b/>
          <w:bCs/>
          <w:i/>
          <w:iCs/>
          <w:sz w:val="24"/>
          <w:szCs w:val="24"/>
        </w:rPr>
        <w:t>alculation</w:t>
      </w:r>
      <w:r w:rsidRPr="00992A09">
        <w:rPr>
          <w:rFonts w:ascii="Times" w:hAnsi="Times" w:cs="Times" w:hint="eastAsia"/>
          <w:b/>
          <w:bCs/>
          <w:i/>
          <w:iCs/>
          <w:sz w:val="24"/>
          <w:szCs w:val="24"/>
        </w:rPr>
        <w:t>s</w:t>
      </w:r>
      <w:r w:rsidR="005F1A8C" w:rsidRPr="00992A09">
        <w:rPr>
          <w:rFonts w:ascii="Times" w:hAnsi="Times" w:cs="Times"/>
          <w:b/>
          <w:bCs/>
          <w:i/>
          <w:iCs/>
          <w:sz w:val="24"/>
          <w:szCs w:val="24"/>
        </w:rPr>
        <w:t xml:space="preserve"> </w:t>
      </w:r>
    </w:p>
    <w:p w14:paraId="7B2F63B8" w14:textId="645E4732" w:rsidR="005F1A8C" w:rsidRPr="00992A09" w:rsidRDefault="005F1A8C" w:rsidP="00640382">
      <w:pPr>
        <w:spacing w:line="480" w:lineRule="auto"/>
        <w:ind w:firstLineChars="200" w:firstLine="480"/>
        <w:rPr>
          <w:rFonts w:ascii="Times" w:hAnsi="Times" w:cs="Times"/>
          <w:sz w:val="24"/>
          <w:szCs w:val="24"/>
        </w:rPr>
      </w:pPr>
      <w:r w:rsidRPr="00992A09">
        <w:rPr>
          <w:rFonts w:ascii="Times" w:hAnsi="Times" w:cs="Times"/>
          <w:sz w:val="24"/>
          <w:szCs w:val="24"/>
        </w:rPr>
        <w:t>The DFT calculations were conducted using Vienna ab initio simulation package (VASP) code</w:t>
      </w:r>
      <w:r w:rsidRPr="00992A09">
        <w:rPr>
          <w:rFonts w:ascii="Times" w:hAnsi="Times" w:cs="Times"/>
          <w:sz w:val="24"/>
          <w:szCs w:val="24"/>
        </w:rPr>
        <w:fldChar w:fldCharType="begin">
          <w:fldData xml:space="preserve">PEVuZE5vdGU+PENpdGU+PEF1dGhvcj5HLiBLcmVzc2U8L0F1dGhvcj48WWVhcj4xOTk2PC9ZZWFy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</w:fldData>
        </w:fldChar>
      </w:r>
      <w:r w:rsidRPr="00992A09">
        <w:rPr>
          <w:rFonts w:ascii="Times" w:hAnsi="Times" w:cs="Times"/>
          <w:sz w:val="24"/>
          <w:szCs w:val="24"/>
        </w:rPr>
        <w:instrText xml:space="preserve"> ADDIN EN.CITE </w:instrText>
      </w:r>
      <w:r w:rsidRPr="00992A09">
        <w:rPr>
          <w:rFonts w:ascii="Times" w:hAnsi="Times" w:cs="Times"/>
          <w:sz w:val="24"/>
          <w:szCs w:val="24"/>
        </w:rPr>
        <w:fldChar w:fldCharType="begin">
          <w:fldData xml:space="preserve">PEVuZE5vdGU+PENpdGU+PEF1dGhvcj5HLiBLcmVzc2U8L0F1dGhvcj48WWVhcj4xOTk2PC9ZZWFy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</w:fldData>
        </w:fldChar>
      </w:r>
      <w:r w:rsidRPr="00992A09">
        <w:rPr>
          <w:rFonts w:ascii="Times" w:hAnsi="Times" w:cs="Times"/>
          <w:sz w:val="24"/>
          <w:szCs w:val="24"/>
        </w:rPr>
        <w:instrText xml:space="preserve"> ADDIN EN.CITE.DATA </w:instrText>
      </w:r>
      <w:r w:rsidRPr="00992A09">
        <w:rPr>
          <w:rFonts w:ascii="Times" w:hAnsi="Times" w:cs="Times"/>
          <w:sz w:val="24"/>
          <w:szCs w:val="24"/>
        </w:rPr>
      </w:r>
      <w:r w:rsidRPr="00992A09">
        <w:rPr>
          <w:rFonts w:ascii="Times" w:hAnsi="Times" w:cs="Times"/>
          <w:sz w:val="24"/>
          <w:szCs w:val="24"/>
        </w:rPr>
        <w:fldChar w:fldCharType="end"/>
      </w:r>
      <w:r w:rsidRPr="00992A09">
        <w:rPr>
          <w:rFonts w:ascii="Times" w:hAnsi="Times" w:cs="Times"/>
          <w:sz w:val="24"/>
          <w:szCs w:val="24"/>
        </w:rPr>
      </w:r>
      <w:r w:rsidRPr="00992A09">
        <w:rPr>
          <w:rFonts w:ascii="Times" w:hAnsi="Times" w:cs="Times"/>
          <w:sz w:val="24"/>
          <w:szCs w:val="24"/>
        </w:rPr>
        <w:fldChar w:fldCharType="separate"/>
      </w:r>
      <w:r w:rsidRPr="00992A09">
        <w:rPr>
          <w:rFonts w:ascii="Times" w:hAnsi="Times" w:cs="Times"/>
          <w:noProof/>
          <w:sz w:val="24"/>
          <w:szCs w:val="24"/>
          <w:vertAlign w:val="superscript"/>
        </w:rPr>
        <w:t>[</w:t>
      </w:r>
      <w:hyperlink w:anchor="_ENREF_2" w:tooltip="G. Kresse, 1996 #40" w:history="1">
        <w:r w:rsidRPr="00992A09">
          <w:rPr>
            <w:rFonts w:ascii="Times" w:hAnsi="Times" w:cs="Times"/>
            <w:noProof/>
            <w:sz w:val="24"/>
            <w:szCs w:val="24"/>
            <w:vertAlign w:val="superscript"/>
          </w:rPr>
          <w:t>2</w:t>
        </w:r>
      </w:hyperlink>
      <w:r w:rsidRPr="00992A09">
        <w:rPr>
          <w:rFonts w:ascii="Times" w:hAnsi="Times" w:cs="Times"/>
          <w:noProof/>
          <w:sz w:val="24"/>
          <w:szCs w:val="24"/>
          <w:vertAlign w:val="superscript"/>
        </w:rPr>
        <w:t>]</w:t>
      </w:r>
      <w:r w:rsidRPr="00992A09">
        <w:rPr>
          <w:rFonts w:ascii="Times" w:hAnsi="Times" w:cs="Times"/>
          <w:sz w:val="24"/>
          <w:szCs w:val="24"/>
        </w:rPr>
        <w:fldChar w:fldCharType="end"/>
      </w:r>
      <w:r w:rsidRPr="00992A09">
        <w:rPr>
          <w:rFonts w:ascii="Times" w:hAnsi="Times" w:cs="Times"/>
          <w:sz w:val="24"/>
          <w:szCs w:val="24"/>
        </w:rPr>
        <w:t xml:space="preserve">, with the vdW-DF2 functional. General gradient approximation (GGA) exchange correlation functional of </w:t>
      </w:r>
      <w:proofErr w:type="spellStart"/>
      <w:r w:rsidRPr="00992A09">
        <w:rPr>
          <w:rFonts w:ascii="Times" w:hAnsi="Times" w:cs="Times"/>
          <w:sz w:val="24"/>
          <w:szCs w:val="24"/>
        </w:rPr>
        <w:t>Perdew</w:t>
      </w:r>
      <w:proofErr w:type="spellEnd"/>
      <w:r w:rsidRPr="00992A09">
        <w:rPr>
          <w:rFonts w:ascii="Times" w:hAnsi="Times" w:cs="Times"/>
          <w:sz w:val="24"/>
          <w:szCs w:val="24"/>
        </w:rPr>
        <w:t>-Burke-</w:t>
      </w:r>
      <w:proofErr w:type="spellStart"/>
      <w:r w:rsidRPr="00992A09">
        <w:rPr>
          <w:rFonts w:ascii="Times" w:hAnsi="Times" w:cs="Times"/>
          <w:sz w:val="24"/>
          <w:szCs w:val="24"/>
        </w:rPr>
        <w:t>Ernzerhof</w:t>
      </w:r>
      <w:proofErr w:type="spellEnd"/>
      <w:r w:rsidRPr="00992A09">
        <w:rPr>
          <w:rFonts w:ascii="Times" w:hAnsi="Times" w:cs="Times"/>
          <w:sz w:val="24"/>
          <w:szCs w:val="24"/>
        </w:rPr>
        <w:t xml:space="preserve"> (PBE) was used to describe the exchange correlation, while projector augment wave (PAW) pseudopotential was used to describe the ion-electron interactions.</w:t>
      </w:r>
      <w:r w:rsidRPr="00992A09">
        <w:rPr>
          <w:rFonts w:ascii="Times" w:hAnsi="Times" w:cs="Times"/>
          <w:sz w:val="24"/>
          <w:szCs w:val="24"/>
        </w:rPr>
        <w:fldChar w:fldCharType="begin"/>
      </w:r>
      <w:r w:rsidRPr="00992A09">
        <w:rPr>
          <w:rFonts w:ascii="Times" w:hAnsi="Times" w:cs="Times"/>
          <w:sz w:val="24"/>
          <w:szCs w:val="24"/>
        </w:rPr>
        <w:instrText xml:space="preserve"> ADDIN EN.CITE &lt;EndNote&gt;&lt;Cite&gt;&lt;Author&gt;G. Kresse&lt;/Author&gt;&lt;Year&gt;1999&lt;/Year&gt;&lt;RecNum&gt;69&lt;/RecNum&gt;&lt;DisplayText&gt;&lt;style face="superscript"&gt;[3]&lt;/style&gt;&lt;/DisplayText&gt;&lt;record&gt;&lt;rec-number&gt;69&lt;/rec-number&gt;&lt;foreign-keys&gt;&lt;key app="EN" db-id="5twf5rxvmt5sz9epz9tvfpd5txarazfxdwet" timestamp="1627290290"&gt;69&lt;/key&gt;&lt;/foreign-keys&gt;&lt;ref-type name="Journal Article"&gt;17&lt;/ref-type&gt;&lt;contributors&gt;&lt;authors&gt;&lt;author&gt;G. Kresse, D. Joubert&lt;/author&gt;&lt;/authors&gt;&lt;/contributors&gt;&lt;titles&gt;&lt;title&gt;From ultrasoft pseudopotentials to the projector augmented-wave method&lt;/title&gt;&lt;secondary-title&gt;Physical Review B&lt;/secondary-title&gt;&lt;/titles&gt;&lt;periodical&gt;&lt;full-title&gt;Physical Review B&lt;/full-title&gt;&lt;/periodical&gt;&lt;pages&gt;1758-1775&lt;/pages&gt;&lt;volume&gt;59&lt;/volume&gt;&lt;number&gt;3&lt;/number&gt;&lt;dates&gt;&lt;year&gt;1999&lt;/year&gt;&lt;/dates&gt;&lt;urls&gt;&lt;/urls&gt;&lt;/record&gt;&lt;/Cite&gt;&lt;Cite&gt;&lt;Author&gt;P.E.Blöchl&lt;/Author&gt;&lt;Year&gt;1994&lt;/Year&gt;&lt;RecNum&gt;35&lt;/RecNum&gt;&lt;record&gt;&lt;rec-number&gt;35&lt;/rec-number&gt;&lt;foreign-keys&gt;&lt;key app="EN" db-id="5twf5rxvmt5sz9epz9tvfpd5txarazfxdwet" timestamp="1609772815"&gt;35&lt;/key&gt;&lt;/foreign-keys&gt;&lt;ref-type name="Journal Article"&gt;17&lt;/ref-type&gt;&lt;contributors&gt;&lt;authors&gt;&lt;author&gt;P.E.Blöchl&lt;/author&gt;&lt;/authors&gt;&lt;/contributors&gt;&lt;titles&gt;&lt;title&gt;Projector augmented-wave method&lt;/title&gt;&lt;secondary-title&gt;Physical Review B&lt;/secondary-title&gt;&lt;/titles&gt;&lt;periodical&gt;&lt;full-title&gt;Physical Review B&lt;/full-title&gt;&lt;/periodical&gt;&lt;pages&gt;17953–17979&lt;/pages&gt;&lt;volume&gt;50&lt;/volume&gt;&lt;dates&gt;&lt;year&gt;1994&lt;/year&gt;&lt;/dates&gt;&lt;urls&gt;&lt;/urls&gt;&lt;/record&gt;&lt;/Cite&gt;&lt;/EndNote&gt;</w:instrText>
      </w:r>
      <w:r w:rsidRPr="00992A09">
        <w:rPr>
          <w:rFonts w:ascii="Times" w:hAnsi="Times" w:cs="Times"/>
          <w:sz w:val="24"/>
          <w:szCs w:val="24"/>
        </w:rPr>
        <w:fldChar w:fldCharType="separate"/>
      </w:r>
      <w:r w:rsidRPr="00992A09">
        <w:rPr>
          <w:rFonts w:ascii="Times" w:hAnsi="Times" w:cs="Times"/>
          <w:noProof/>
          <w:sz w:val="24"/>
          <w:szCs w:val="24"/>
          <w:vertAlign w:val="superscript"/>
        </w:rPr>
        <w:t>[</w:t>
      </w:r>
      <w:hyperlink w:anchor="_ENREF_5" w:tooltip="G. Kresse, 1999 #69" w:history="1">
        <w:r w:rsidRPr="00992A09">
          <w:rPr>
            <w:rFonts w:ascii="Times" w:hAnsi="Times" w:cs="Times"/>
            <w:noProof/>
            <w:sz w:val="24"/>
            <w:szCs w:val="24"/>
            <w:vertAlign w:val="superscript"/>
          </w:rPr>
          <w:t>3</w:t>
        </w:r>
      </w:hyperlink>
      <w:r w:rsidRPr="00992A09">
        <w:rPr>
          <w:rFonts w:ascii="Times" w:hAnsi="Times" w:cs="Times"/>
          <w:noProof/>
          <w:sz w:val="24"/>
          <w:szCs w:val="24"/>
          <w:vertAlign w:val="superscript"/>
        </w:rPr>
        <w:t>]</w:t>
      </w:r>
      <w:r w:rsidRPr="00992A09">
        <w:rPr>
          <w:rFonts w:ascii="Times" w:hAnsi="Times" w:cs="Times"/>
          <w:sz w:val="24"/>
          <w:szCs w:val="24"/>
        </w:rPr>
        <w:fldChar w:fldCharType="end"/>
      </w:r>
      <w:r w:rsidRPr="00992A09">
        <w:rPr>
          <w:rFonts w:ascii="Times" w:hAnsi="Times" w:cs="Times"/>
          <w:sz w:val="24"/>
          <w:szCs w:val="24"/>
        </w:rPr>
        <w:t xml:space="preserve"> The cut-off energy of plane waves was 500 eV throughout the whole calculation with Gaussian smearing of 0.05 eV. The convergence criteria for electron self-consistent loop was 10-6 and Hellman–Feynman forces were required to be less than 0.02 eV Å</w:t>
      </w:r>
      <w:r w:rsidRPr="00992A09">
        <w:rPr>
          <w:rFonts w:ascii="Times" w:hAnsi="Times" w:cs="Times"/>
          <w:sz w:val="24"/>
          <w:szCs w:val="24"/>
          <w:vertAlign w:val="superscript"/>
        </w:rPr>
        <w:t>-1</w:t>
      </w:r>
      <w:r w:rsidRPr="00992A09">
        <w:rPr>
          <w:rFonts w:ascii="Times" w:hAnsi="Times" w:cs="Times"/>
          <w:sz w:val="24"/>
          <w:szCs w:val="24"/>
        </w:rPr>
        <w:t>. The K-points were 5x5x1 for both structure relaxation and free energy calculations. The (211) surface of four layer Ni</w:t>
      </w:r>
      <w:r w:rsidRPr="00992A09">
        <w:rPr>
          <w:rFonts w:ascii="Times" w:hAnsi="Times" w:cs="Times"/>
          <w:sz w:val="24"/>
          <w:szCs w:val="24"/>
          <w:vertAlign w:val="subscript"/>
        </w:rPr>
        <w:t>4</w:t>
      </w:r>
      <w:r w:rsidRPr="00992A09">
        <w:rPr>
          <w:rFonts w:ascii="Times" w:hAnsi="Times" w:cs="Times"/>
          <w:sz w:val="24"/>
          <w:szCs w:val="24"/>
        </w:rPr>
        <w:t>Mo slab with two bottom layer fixed was chosen as the study interface for the energy calculations with the cell dimension of 8.76 x 6.68 x 20 Å. For Pt-</w:t>
      </w:r>
      <w:proofErr w:type="spellStart"/>
      <w:r w:rsidRPr="00992A09">
        <w:rPr>
          <w:rFonts w:ascii="Times" w:hAnsi="Times" w:cs="Times"/>
          <w:sz w:val="24"/>
          <w:szCs w:val="24"/>
        </w:rPr>
        <w:t>Ni</w:t>
      </w:r>
      <w:r w:rsidRPr="00992A09">
        <w:rPr>
          <w:rFonts w:ascii="Times" w:hAnsi="Times" w:cs="Times"/>
          <w:sz w:val="24"/>
          <w:szCs w:val="24"/>
          <w:vertAlign w:val="subscript"/>
        </w:rPr>
        <w:t>x</w:t>
      </w:r>
      <w:r w:rsidRPr="00992A09">
        <w:rPr>
          <w:rFonts w:ascii="Times" w:hAnsi="Times" w:cs="Times"/>
          <w:sz w:val="24"/>
          <w:szCs w:val="24"/>
        </w:rPr>
        <w:t>Mo</w:t>
      </w:r>
      <w:proofErr w:type="spellEnd"/>
      <w:r w:rsidRPr="00992A09">
        <w:rPr>
          <w:rFonts w:ascii="Times" w:hAnsi="Times" w:cs="Times"/>
          <w:sz w:val="24"/>
          <w:szCs w:val="24"/>
        </w:rPr>
        <w:t>, one Mo defect was substituted by a Pt atom with the same cell dimension as Ni</w:t>
      </w:r>
      <w:r w:rsidRPr="00992A09">
        <w:rPr>
          <w:rFonts w:ascii="Times" w:hAnsi="Times" w:cs="Times"/>
          <w:sz w:val="24"/>
          <w:szCs w:val="24"/>
          <w:vertAlign w:val="subscript"/>
        </w:rPr>
        <w:softHyphen/>
      </w:r>
      <w:r w:rsidRPr="00992A09">
        <w:rPr>
          <w:rFonts w:ascii="Times" w:hAnsi="Times" w:cs="Times"/>
          <w:sz w:val="24"/>
          <w:szCs w:val="24"/>
          <w:vertAlign w:val="subscript"/>
        </w:rPr>
        <w:softHyphen/>
      </w:r>
      <w:r w:rsidRPr="00992A09">
        <w:rPr>
          <w:rFonts w:ascii="Times" w:hAnsi="Times" w:cs="Times"/>
          <w:sz w:val="24"/>
          <w:szCs w:val="24"/>
          <w:vertAlign w:val="subscript"/>
        </w:rPr>
        <w:softHyphen/>
        <w:t>4</w:t>
      </w:r>
      <w:r w:rsidRPr="00992A09">
        <w:rPr>
          <w:rFonts w:ascii="Times" w:hAnsi="Times" w:cs="Times"/>
          <w:sz w:val="24"/>
          <w:szCs w:val="24"/>
        </w:rPr>
        <w:t>Mo.</w:t>
      </w:r>
    </w:p>
    <w:p w14:paraId="0ED00CC9" w14:textId="754D8195" w:rsidR="005F1A8C" w:rsidRPr="00992A09" w:rsidRDefault="005F1A8C" w:rsidP="005F1A8C">
      <w:pPr>
        <w:spacing w:line="480" w:lineRule="auto"/>
        <w:ind w:firstLineChars="200" w:firstLine="480"/>
        <w:rPr>
          <w:rFonts w:ascii="Times" w:hAnsi="Times" w:cs="Times"/>
          <w:sz w:val="24"/>
          <w:szCs w:val="24"/>
        </w:rPr>
      </w:pPr>
      <w:r w:rsidRPr="00992A09">
        <w:rPr>
          <w:rFonts w:ascii="Times" w:hAnsi="Times" w:cs="Times"/>
          <w:i/>
          <w:iCs/>
          <w:sz w:val="24"/>
          <w:szCs w:val="24"/>
        </w:rPr>
        <w:t>Free energy calculation</w:t>
      </w:r>
      <w:r w:rsidRPr="00992A09">
        <w:rPr>
          <w:rFonts w:ascii="Times" w:hAnsi="Times" w:cs="Times"/>
          <w:sz w:val="24"/>
          <w:szCs w:val="24"/>
        </w:rPr>
        <w:t>: The hydrogen adsorption Gibbs free energy calculation involves a single step pf hydrogen adsorption on the surfaces of Ni</w:t>
      </w:r>
      <w:r w:rsidRPr="00992A09">
        <w:rPr>
          <w:rFonts w:ascii="Times" w:hAnsi="Times" w:cs="Times"/>
          <w:sz w:val="24"/>
          <w:szCs w:val="24"/>
          <w:vertAlign w:val="subscript"/>
        </w:rPr>
        <w:t>4</w:t>
      </w:r>
      <w:r w:rsidRPr="00992A09">
        <w:rPr>
          <w:rFonts w:ascii="Times" w:hAnsi="Times" w:cs="Times"/>
          <w:sz w:val="24"/>
          <w:szCs w:val="24"/>
        </w:rPr>
        <w:t>Mo and Pt-</w:t>
      </w:r>
      <w:proofErr w:type="spellStart"/>
      <w:r w:rsidRPr="00992A09">
        <w:rPr>
          <w:rFonts w:ascii="Times" w:hAnsi="Times" w:cs="Times"/>
          <w:sz w:val="24"/>
          <w:szCs w:val="24"/>
        </w:rPr>
        <w:t>Ni</w:t>
      </w:r>
      <w:r w:rsidRPr="00992A09">
        <w:rPr>
          <w:rFonts w:ascii="Times" w:hAnsi="Times" w:cs="Times"/>
          <w:sz w:val="24"/>
          <w:szCs w:val="24"/>
          <w:vertAlign w:val="subscript"/>
        </w:rPr>
        <w:t>x</w:t>
      </w:r>
      <w:r w:rsidRPr="00992A09">
        <w:rPr>
          <w:rFonts w:ascii="Times" w:hAnsi="Times" w:cs="Times"/>
          <w:sz w:val="24"/>
          <w:szCs w:val="24"/>
        </w:rPr>
        <w:t>Mo</w:t>
      </w:r>
      <w:proofErr w:type="spellEnd"/>
      <w:r w:rsidRPr="00992A09">
        <w:rPr>
          <w:rFonts w:ascii="Times" w:hAnsi="Times" w:cs="Times"/>
          <w:sz w:val="24"/>
          <w:szCs w:val="24"/>
        </w:rPr>
        <w:t>, while the elementary steps for HER in alkaline condition involve (</w:t>
      </w:r>
      <w:proofErr w:type="spellStart"/>
      <w:r w:rsidRPr="00992A09">
        <w:rPr>
          <w:rFonts w:ascii="Times" w:hAnsi="Times" w:cs="Times"/>
          <w:sz w:val="24"/>
          <w:szCs w:val="24"/>
        </w:rPr>
        <w:t>i</w:t>
      </w:r>
      <w:proofErr w:type="spellEnd"/>
      <w:r w:rsidRPr="00992A09">
        <w:rPr>
          <w:rFonts w:ascii="Times" w:hAnsi="Times" w:cs="Times"/>
          <w:sz w:val="24"/>
          <w:szCs w:val="24"/>
        </w:rPr>
        <w:t>) water adsorption (H</w:t>
      </w:r>
      <w:r w:rsidRPr="00992A09">
        <w:rPr>
          <w:rFonts w:ascii="Times" w:hAnsi="Times" w:cs="Times"/>
          <w:sz w:val="24"/>
          <w:szCs w:val="24"/>
          <w:vertAlign w:val="subscript"/>
        </w:rPr>
        <w:t>2</w:t>
      </w:r>
      <w:r w:rsidRPr="00992A09">
        <w:rPr>
          <w:rFonts w:ascii="Times" w:hAnsi="Times" w:cs="Times"/>
          <w:sz w:val="24"/>
          <w:szCs w:val="24"/>
        </w:rPr>
        <w:t xml:space="preserve">O*), (ii) water dissociation (OH* + H*) and (iii) hydroxide desorption (OH + H*). The adsorption energy was calculated by </w:t>
      </w:r>
      <m:oMath>
        <m:r>
          <m:rPr>
            <m:sty m:val="p"/>
          </m:rPr>
          <w:rPr>
            <w:rFonts w:ascii="Cambria Math" w:hAnsi="Cambria Math" w:cs="Times"/>
            <w:sz w:val="24"/>
            <w:szCs w:val="24"/>
          </w:rPr>
          <m:t>∆</m:t>
        </m:r>
        <m:r>
          <w:rPr>
            <w:rFonts w:ascii="Cambria Math" w:hAnsi="Cambria Math" w:cs="Times"/>
            <w:sz w:val="24"/>
            <w:szCs w:val="24"/>
          </w:rPr>
          <m:t>G</m:t>
        </m:r>
        <m:r>
          <m:rPr>
            <m:sty m:val="p"/>
          </m:rPr>
          <w:rPr>
            <w:rFonts w:ascii="Cambria Math" w:hAnsi="Cambria Math" w:cs="Times"/>
            <w:sz w:val="24"/>
            <w:szCs w:val="24"/>
          </w:rPr>
          <m:t>=∆</m:t>
        </m:r>
        <m:r>
          <w:rPr>
            <w:rFonts w:ascii="Cambria Math" w:hAnsi="Cambria Math" w:cs="Times"/>
            <w:sz w:val="24"/>
            <w:szCs w:val="24"/>
          </w:rPr>
          <m:t>E</m:t>
        </m:r>
        <m:r>
          <m:rPr>
            <m:sty m:val="p"/>
          </m:rPr>
          <w:rPr>
            <w:rFonts w:ascii="Cambria Math" w:hAnsi="Cambria Math" w:cs="Times"/>
            <w:sz w:val="24"/>
            <w:szCs w:val="24"/>
          </w:rPr>
          <m:t>+∆</m:t>
        </m:r>
        <m:r>
          <w:rPr>
            <w:rFonts w:ascii="Cambria Math" w:hAnsi="Cambria Math" w:cs="Times"/>
            <w:sz w:val="24"/>
            <w:szCs w:val="24"/>
          </w:rPr>
          <m:t>ZPE</m:t>
        </m:r>
        <m:r>
          <m:rPr>
            <m:sty m:val="p"/>
          </m:rPr>
          <w:rPr>
            <w:rFonts w:ascii="Cambria Math" w:hAnsi="Cambria Math" w:cs="Times"/>
            <w:sz w:val="24"/>
            <w:szCs w:val="24"/>
          </w:rPr>
          <m:t>-</m:t>
        </m:r>
        <m:r>
          <w:rPr>
            <w:rFonts w:ascii="Cambria Math" w:hAnsi="Cambria Math" w:cs="Times"/>
            <w:sz w:val="24"/>
            <w:szCs w:val="24"/>
          </w:rPr>
          <m:t>T</m:t>
        </m:r>
        <m:r>
          <m:rPr>
            <m:sty m:val="p"/>
          </m:rPr>
          <w:rPr>
            <w:rFonts w:ascii="Cambria Math" w:hAnsi="Cambria Math" w:cs="Times"/>
            <w:sz w:val="24"/>
            <w:szCs w:val="24"/>
          </w:rPr>
          <m:t>∆</m:t>
        </m:r>
        <m:r>
          <w:rPr>
            <w:rFonts w:ascii="Cambria Math" w:hAnsi="Cambria Math" w:cs="Times"/>
            <w:sz w:val="24"/>
            <w:szCs w:val="24"/>
          </w:rPr>
          <m:t>S</m:t>
        </m:r>
      </m:oMath>
      <w:r w:rsidRPr="00992A09">
        <w:rPr>
          <w:rFonts w:ascii="Times" w:hAnsi="Times" w:cs="Times"/>
          <w:sz w:val="24"/>
          <w:szCs w:val="24"/>
        </w:rPr>
        <w:t xml:space="preserve">, where </w:t>
      </w:r>
      <m:oMath>
        <m:r>
          <m:rPr>
            <m:sty m:val="p"/>
          </m:rPr>
          <w:rPr>
            <w:rFonts w:ascii="Cambria Math" w:hAnsi="Cambria Math" w:cs="Times"/>
            <w:sz w:val="24"/>
            <w:szCs w:val="24"/>
          </w:rPr>
          <m:t>∆</m:t>
        </m:r>
        <m:r>
          <w:rPr>
            <w:rFonts w:ascii="Cambria Math" w:hAnsi="Cambria Math" w:cs="Times"/>
            <w:sz w:val="24"/>
            <w:szCs w:val="24"/>
          </w:rPr>
          <m:t>E</m:t>
        </m:r>
      </m:oMath>
      <w:r w:rsidRPr="00992A09">
        <w:rPr>
          <w:rFonts w:ascii="Times" w:hAnsi="Times" w:cs="Times"/>
          <w:sz w:val="24"/>
          <w:szCs w:val="24"/>
        </w:rPr>
        <w:t xml:space="preserve">, </w:t>
      </w:r>
      <m:oMath>
        <m:r>
          <m:rPr>
            <m:sty m:val="p"/>
          </m:rPr>
          <w:rPr>
            <w:rFonts w:ascii="Cambria Math" w:hAnsi="Cambria Math" w:cs="Times"/>
            <w:sz w:val="24"/>
            <w:szCs w:val="24"/>
          </w:rPr>
          <m:t>∆</m:t>
        </m:r>
        <m:r>
          <w:rPr>
            <w:rFonts w:ascii="Cambria Math" w:hAnsi="Cambria Math" w:cs="Times"/>
            <w:sz w:val="24"/>
            <w:szCs w:val="24"/>
          </w:rPr>
          <m:t>ZPE</m:t>
        </m:r>
      </m:oMath>
      <w:r w:rsidRPr="00992A09">
        <w:rPr>
          <w:rFonts w:ascii="Times" w:hAnsi="Times" w:cs="Times"/>
          <w:sz w:val="24"/>
          <w:szCs w:val="24"/>
        </w:rPr>
        <w:t xml:space="preserve">, </w:t>
      </w:r>
      <m:oMath>
        <m:r>
          <w:rPr>
            <w:rFonts w:ascii="Cambria Math" w:hAnsi="Cambria Math" w:cs="Times"/>
            <w:sz w:val="24"/>
            <w:szCs w:val="24"/>
          </w:rPr>
          <m:t>T</m:t>
        </m:r>
      </m:oMath>
      <w:r w:rsidRPr="00992A09">
        <w:rPr>
          <w:rFonts w:ascii="Times" w:hAnsi="Times" w:cs="Times"/>
          <w:sz w:val="24"/>
          <w:szCs w:val="24"/>
        </w:rPr>
        <w:t xml:space="preserve"> and </w:t>
      </w:r>
      <m:oMath>
        <m:r>
          <m:rPr>
            <m:sty m:val="p"/>
          </m:rPr>
          <w:rPr>
            <w:rFonts w:ascii="Cambria Math" w:hAnsi="Cambria Math" w:cs="Times"/>
            <w:sz w:val="24"/>
            <w:szCs w:val="24"/>
          </w:rPr>
          <m:t>∆</m:t>
        </m:r>
        <m:r>
          <w:rPr>
            <w:rFonts w:ascii="Cambria Math" w:hAnsi="Cambria Math" w:cs="Times"/>
            <w:sz w:val="24"/>
            <w:szCs w:val="24"/>
          </w:rPr>
          <m:t>S</m:t>
        </m:r>
      </m:oMath>
      <w:r w:rsidRPr="00992A09">
        <w:rPr>
          <w:rFonts w:ascii="Times" w:hAnsi="Times" w:cs="Times"/>
          <w:sz w:val="24"/>
          <w:szCs w:val="24"/>
        </w:rPr>
        <w:t xml:space="preserve"> represent binding energy, zero point energy change and temperature and entropy change, respectively.</w:t>
      </w:r>
      <w:r w:rsidRPr="00992A09">
        <w:rPr>
          <w:rFonts w:ascii="Times" w:hAnsi="Times" w:cs="Times"/>
          <w:sz w:val="24"/>
          <w:szCs w:val="24"/>
        </w:rPr>
        <w:fldChar w:fldCharType="begin"/>
      </w:r>
      <w:r w:rsidRPr="00992A09">
        <w:rPr>
          <w:rFonts w:ascii="Times" w:hAnsi="Times" w:cs="Times"/>
          <w:sz w:val="24"/>
          <w:szCs w:val="24"/>
        </w:rPr>
        <w:instrText xml:space="preserve"> ADDIN EN.CITE &lt;EndNote&gt;&lt;Cite&gt;&lt;Author&gt;Zhao&lt;/Author&gt;&lt;Year&gt;2020&lt;/Year&gt;&lt;RecNum&gt;418&lt;/RecNum&gt;&lt;DisplayText&gt;&lt;style face="superscript"&gt;[4]&lt;/style&gt;&lt;/DisplayText&gt;&lt;record&gt;&lt;rec-number&gt;418&lt;/rec-number&gt;&lt;foreign-keys&gt;&lt;key app="EN" db-id="5twf5rxvmt5sz9epz9tvfpd5txarazfxdwet" timestamp="1716350759"&gt;418&lt;/key&gt;&lt;/foreign-keys&gt;&lt;ref-type name="Journal Article"&gt;17&lt;/ref-type&gt;&lt;contributors&gt;&lt;authors&gt;&lt;author&gt;Zhao, Yuanmeng&lt;/author&gt;&lt;author&gt;Wang, Xuewei&lt;/author&gt;&lt;author&gt;Cheng, Gongzhen&lt;/author&gt;&lt;author&gt;Luo, Wei&lt;/author&gt;&lt;/authors&gt;&lt;/contributors&gt;&lt;titles&gt;&lt;title&gt;Phosphorus-Induced Activation of Ruthenium for Boosting Hydrogen Oxidation and Evolution Electrocatalysis&lt;/title&gt;&lt;secondary-title&gt;ACS Catalysis&lt;/secondary-title&gt;&lt;/titles&gt;&lt;periodical&gt;&lt;full-title&gt;ACS Catalysis&lt;/full-title&gt;&lt;/periodical&gt;&lt;pages&gt;11751-11757&lt;/pages&gt;&lt;volume&gt;10&lt;/volume&gt;&lt;number&gt;20&lt;/number&gt;&lt;section&gt;11751&lt;/section&gt;&lt;dates&gt;&lt;year&gt;2020&lt;/year&gt;&lt;/dates&gt;&lt;isbn&gt;2155-5435&amp;#xD;2155-5435&lt;/isbn&gt;&lt;urls&gt;&lt;/urls&gt;&lt;electronic-resource-num&gt;10.1021/acscatal.0c03148&lt;/electronic-resource-num&gt;&lt;/record&gt;&lt;/Cite&gt;&lt;/EndNote&gt;</w:instrText>
      </w:r>
      <w:r w:rsidRPr="00992A09">
        <w:rPr>
          <w:rFonts w:ascii="Times" w:hAnsi="Times" w:cs="Times"/>
          <w:sz w:val="24"/>
          <w:szCs w:val="24"/>
        </w:rPr>
        <w:fldChar w:fldCharType="separate"/>
      </w:r>
      <w:r w:rsidRPr="00992A09">
        <w:rPr>
          <w:rFonts w:ascii="Times" w:hAnsi="Times" w:cs="Times"/>
          <w:noProof/>
          <w:sz w:val="24"/>
          <w:szCs w:val="24"/>
          <w:vertAlign w:val="superscript"/>
        </w:rPr>
        <w:t>[</w:t>
      </w:r>
      <w:hyperlink w:anchor="_ENREF_7" w:tooltip="Zhao, 2020 #418" w:history="1">
        <w:r w:rsidRPr="00992A09">
          <w:rPr>
            <w:rFonts w:ascii="Times" w:hAnsi="Times" w:cs="Times"/>
            <w:noProof/>
            <w:sz w:val="24"/>
            <w:szCs w:val="24"/>
            <w:vertAlign w:val="superscript"/>
          </w:rPr>
          <w:t>4</w:t>
        </w:r>
      </w:hyperlink>
      <w:r w:rsidRPr="00992A09">
        <w:rPr>
          <w:rFonts w:ascii="Times" w:hAnsi="Times" w:cs="Times"/>
          <w:noProof/>
          <w:sz w:val="24"/>
          <w:szCs w:val="24"/>
          <w:vertAlign w:val="superscript"/>
        </w:rPr>
        <w:t>]</w:t>
      </w:r>
      <w:r w:rsidRPr="00992A09">
        <w:rPr>
          <w:rFonts w:ascii="Times" w:hAnsi="Times" w:cs="Times"/>
          <w:sz w:val="24"/>
          <w:szCs w:val="24"/>
        </w:rPr>
        <w:fldChar w:fldCharType="end"/>
      </w:r>
    </w:p>
    <w:p w14:paraId="05196DC0" w14:textId="77777777" w:rsidR="00DA7099" w:rsidRPr="00992A09" w:rsidRDefault="00DA7099" w:rsidP="00996701">
      <w:pPr>
        <w:widowControl/>
        <w:shd w:val="clear" w:color="auto" w:fill="FFFFFF"/>
        <w:spacing w:line="480" w:lineRule="auto"/>
        <w:rPr>
          <w:rFonts w:ascii="Times" w:hAnsi="Times" w:cs="Times"/>
          <w:sz w:val="24"/>
          <w:szCs w:val="24"/>
        </w:rPr>
      </w:pPr>
    </w:p>
    <w:p w14:paraId="7B9C362A" w14:textId="2F09DF30" w:rsidR="00FE2D34" w:rsidRPr="00992A09" w:rsidRDefault="00FE2D34">
      <w:pPr>
        <w:widowControl/>
        <w:jc w:val="left"/>
        <w:rPr>
          <w:rFonts w:ascii="Times" w:hAnsi="Times" w:cs="Times"/>
          <w:sz w:val="24"/>
          <w:szCs w:val="24"/>
        </w:rPr>
      </w:pPr>
    </w:p>
    <w:p w14:paraId="2274FA60" w14:textId="1C7ADD24" w:rsidR="00652A93" w:rsidRPr="00992A09" w:rsidRDefault="00302CD4" w:rsidP="00652A93">
      <w:pPr>
        <w:widowControl/>
        <w:jc w:val="center"/>
        <w:rPr>
          <w:rFonts w:ascii="Times" w:hAnsi="Times" w:cs="Times"/>
          <w:sz w:val="24"/>
          <w:szCs w:val="24"/>
        </w:rPr>
      </w:pPr>
      <w:r w:rsidRPr="00992A09">
        <w:rPr>
          <w:noProof/>
          <w:lang w:eastAsia="en-US"/>
        </w:rPr>
        <w:drawing>
          <wp:inline distT="0" distB="0" distL="0" distR="0" wp14:anchorId="2F6C629F" wp14:editId="011BA44D">
            <wp:extent cx="4932045" cy="2507615"/>
            <wp:effectExtent l="0" t="0" r="190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2045" cy="2507615"/>
                    </a:xfrm>
                    <a:prstGeom prst="rect">
                      <a:avLst/>
                    </a:prstGeom>
                    <a:noFill/>
                    <a:ln>
                      <a:noFill/>
                    </a:ln>
                  </pic:spPr>
                </pic:pic>
              </a:graphicData>
            </a:graphic>
          </wp:inline>
        </w:drawing>
      </w:r>
    </w:p>
    <w:p w14:paraId="7CB5F935" w14:textId="0D5D51B3" w:rsidR="00652A93" w:rsidRPr="00992A09" w:rsidRDefault="00652A93" w:rsidP="00652A93">
      <w:pPr>
        <w:widowControl/>
        <w:jc w:val="center"/>
        <w:rPr>
          <w:rFonts w:ascii="Times New Roman" w:hAnsi="Times New Roman" w:cs="Times New Roman"/>
          <w:sz w:val="28"/>
          <w:szCs w:val="28"/>
          <w:lang w:val="en-GB"/>
        </w:rPr>
      </w:pPr>
      <w:r w:rsidRPr="00992A09">
        <w:rPr>
          <w:rFonts w:ascii="Times New Roman" w:hAnsi="Times New Roman" w:cs="Times New Roman"/>
          <w:b/>
          <w:bCs/>
          <w:sz w:val="24"/>
          <w:szCs w:val="24"/>
          <w:lang w:val="en-GB"/>
        </w:rPr>
        <w:t>Figure S1.</w:t>
      </w:r>
      <w:r w:rsidRPr="00992A09">
        <w:rPr>
          <w:rFonts w:ascii="Times New Roman" w:hAnsi="Times New Roman" w:cs="Times New Roman"/>
          <w:sz w:val="24"/>
          <w:szCs w:val="24"/>
          <w:lang w:val="en-GB"/>
        </w:rPr>
        <w:t xml:space="preserve"> TEM image of </w:t>
      </w:r>
      <w:r w:rsidR="00302CD4" w:rsidRPr="00992A09">
        <w:rPr>
          <w:rFonts w:ascii="Times New Roman" w:hAnsi="Times New Roman" w:cs="Times New Roman"/>
          <w:sz w:val="24"/>
          <w:szCs w:val="24"/>
          <w:lang w:val="en-GB"/>
        </w:rPr>
        <w:t xml:space="preserve">(a) </w:t>
      </w:r>
      <w:r w:rsidRPr="00992A09">
        <w:rPr>
          <w:rFonts w:ascii="Times New Roman" w:hAnsi="Times New Roman" w:cs="Times New Roman"/>
          <w:sz w:val="24"/>
          <w:szCs w:val="24"/>
          <w:lang w:val="en-GB"/>
        </w:rPr>
        <w:t>NiMoO</w:t>
      </w:r>
      <w:r w:rsidRPr="00992A09">
        <w:rPr>
          <w:rFonts w:ascii="Times New Roman" w:hAnsi="Times New Roman" w:cs="Times New Roman"/>
          <w:sz w:val="24"/>
          <w:szCs w:val="24"/>
          <w:vertAlign w:val="subscript"/>
          <w:lang w:val="en-GB"/>
        </w:rPr>
        <w:t>4</w:t>
      </w:r>
      <w:r w:rsidR="00302CD4" w:rsidRPr="00992A09">
        <w:rPr>
          <w:rFonts w:ascii="Times New Roman" w:hAnsi="Times New Roman" w:cs="Times New Roman"/>
          <w:sz w:val="24"/>
          <w:szCs w:val="24"/>
          <w:lang w:val="en-GB"/>
        </w:rPr>
        <w:t xml:space="preserve"> and (b) Pt SAs-Ni</w:t>
      </w:r>
      <w:r w:rsidR="00302CD4" w:rsidRPr="00992A09">
        <w:rPr>
          <w:rFonts w:ascii="Times New Roman" w:hAnsi="Times New Roman" w:cs="Times New Roman"/>
          <w:sz w:val="24"/>
          <w:szCs w:val="24"/>
          <w:vertAlign w:val="subscript"/>
          <w:lang w:val="en-GB"/>
        </w:rPr>
        <w:t>4</w:t>
      </w:r>
      <w:r w:rsidR="00302CD4" w:rsidRPr="00992A09">
        <w:rPr>
          <w:rFonts w:ascii="Times New Roman" w:hAnsi="Times New Roman" w:cs="Times New Roman"/>
          <w:sz w:val="24"/>
          <w:szCs w:val="24"/>
          <w:lang w:val="en-GB"/>
        </w:rPr>
        <w:t>Mo/Ni</w:t>
      </w:r>
      <w:r w:rsidRPr="00992A09">
        <w:rPr>
          <w:rFonts w:ascii="Times New Roman" w:hAnsi="Times New Roman" w:cs="Times New Roman"/>
          <w:sz w:val="24"/>
          <w:szCs w:val="24"/>
          <w:lang w:val="en-GB"/>
        </w:rPr>
        <w:t xml:space="preserve">. </w:t>
      </w:r>
    </w:p>
    <w:p w14:paraId="6D8F573A" w14:textId="7D5A9D44" w:rsidR="00FE2D34" w:rsidRPr="00992A09" w:rsidRDefault="00FE2D34">
      <w:pPr>
        <w:widowControl/>
        <w:jc w:val="left"/>
        <w:rPr>
          <w:rFonts w:ascii="Times New Roman" w:hAnsi="Times New Roman" w:cs="Times New Roman"/>
          <w:sz w:val="28"/>
          <w:szCs w:val="28"/>
          <w:lang w:val="en-GB"/>
        </w:rPr>
      </w:pPr>
    </w:p>
    <w:p w14:paraId="63C03FB2" w14:textId="77777777" w:rsidR="00DB6F88" w:rsidRPr="00992A09" w:rsidRDefault="00DB6F88" w:rsidP="00FE2D34">
      <w:pPr>
        <w:widowControl/>
        <w:jc w:val="center"/>
        <w:rPr>
          <w:rFonts w:ascii="Times" w:hAnsi="Times" w:cs="Times"/>
          <w:sz w:val="28"/>
          <w:szCs w:val="28"/>
        </w:rPr>
      </w:pPr>
      <w:r w:rsidRPr="00992A09">
        <w:rPr>
          <w:rFonts w:ascii="Times" w:hAnsi="Times" w:cs="Times"/>
          <w:noProof/>
          <w:sz w:val="28"/>
          <w:szCs w:val="28"/>
          <w:lang w:eastAsia="en-US"/>
        </w:rPr>
        <w:drawing>
          <wp:inline distT="0" distB="0" distL="0" distR="0" wp14:anchorId="70AF3B9D" wp14:editId="122CBB26">
            <wp:extent cx="5264785" cy="268097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4785" cy="2680970"/>
                    </a:xfrm>
                    <a:prstGeom prst="rect">
                      <a:avLst/>
                    </a:prstGeom>
                    <a:noFill/>
                    <a:ln>
                      <a:noFill/>
                    </a:ln>
                  </pic:spPr>
                </pic:pic>
              </a:graphicData>
            </a:graphic>
          </wp:inline>
        </w:drawing>
      </w:r>
    </w:p>
    <w:p w14:paraId="1938BB80" w14:textId="67901EEE" w:rsidR="00DB6F88" w:rsidRPr="00992A09" w:rsidRDefault="00DB6F88" w:rsidP="00DB5AA7">
      <w:pPr>
        <w:widowControl/>
        <w:spacing w:line="360" w:lineRule="auto"/>
        <w:jc w:val="center"/>
        <w:rPr>
          <w:rFonts w:ascii="Times New Roman" w:hAnsi="Times New Roman" w:cs="Times New Roman"/>
          <w:sz w:val="24"/>
          <w:szCs w:val="24"/>
        </w:rPr>
      </w:pPr>
      <w:r w:rsidRPr="00992A09">
        <w:rPr>
          <w:rFonts w:ascii="Times New Roman" w:hAnsi="Times New Roman" w:cs="Times New Roman"/>
          <w:b/>
          <w:bCs/>
          <w:sz w:val="24"/>
          <w:szCs w:val="24"/>
          <w:lang w:val="en-GB"/>
        </w:rPr>
        <w:t>Figure S2.</w:t>
      </w:r>
      <w:r w:rsidRPr="00992A09">
        <w:rPr>
          <w:rFonts w:ascii="Times New Roman" w:hAnsi="Times New Roman" w:cs="Times New Roman"/>
          <w:sz w:val="24"/>
          <w:szCs w:val="24"/>
          <w:lang w:val="en-GB"/>
        </w:rPr>
        <w:t xml:space="preserve"> </w:t>
      </w:r>
      <w:r w:rsidRPr="00992A09">
        <w:rPr>
          <w:rFonts w:ascii="Times New Roman" w:hAnsi="Times New Roman" w:cs="Times New Roman"/>
          <w:sz w:val="24"/>
          <w:szCs w:val="24"/>
        </w:rPr>
        <w:t>The intensity of different polycrystalline rings in simulated of Pt</w:t>
      </w:r>
      <w:r w:rsidR="00DB172A" w:rsidRPr="00992A09">
        <w:rPr>
          <w:rFonts w:ascii="Times New Roman" w:hAnsi="Times New Roman" w:cs="Times New Roman"/>
          <w:sz w:val="24"/>
          <w:szCs w:val="24"/>
        </w:rPr>
        <w:t xml:space="preserve"> SAs</w:t>
      </w:r>
      <w:r w:rsidRPr="00992A09">
        <w:rPr>
          <w:rFonts w:ascii="Times New Roman" w:hAnsi="Times New Roman" w:cs="Times New Roman"/>
          <w:sz w:val="24"/>
          <w:szCs w:val="24"/>
        </w:rPr>
        <w:t>-Ni</w:t>
      </w:r>
      <w:r w:rsidR="00735A9D" w:rsidRPr="00992A09">
        <w:rPr>
          <w:rFonts w:ascii="Times New Roman" w:hAnsi="Times New Roman" w:cs="Times New Roman"/>
          <w:sz w:val="24"/>
          <w:szCs w:val="24"/>
          <w:vertAlign w:val="subscript"/>
        </w:rPr>
        <w:t>4</w:t>
      </w:r>
      <w:r w:rsidRPr="00992A09">
        <w:rPr>
          <w:rFonts w:ascii="Times New Roman" w:hAnsi="Times New Roman" w:cs="Times New Roman"/>
          <w:sz w:val="24"/>
          <w:szCs w:val="24"/>
        </w:rPr>
        <w:t>Mo</w:t>
      </w:r>
      <w:r w:rsidR="00735A9D" w:rsidRPr="00992A09">
        <w:rPr>
          <w:rFonts w:ascii="Times New Roman" w:hAnsi="Times New Roman" w:cs="Times New Roman"/>
          <w:sz w:val="24"/>
          <w:szCs w:val="24"/>
        </w:rPr>
        <w:t>/Ni</w:t>
      </w:r>
      <w:r w:rsidRPr="00992A09">
        <w:rPr>
          <w:rFonts w:ascii="Times New Roman" w:hAnsi="Times New Roman" w:cs="Times New Roman"/>
          <w:sz w:val="24"/>
          <w:szCs w:val="24"/>
        </w:rPr>
        <w:t>.</w:t>
      </w:r>
    </w:p>
    <w:p w14:paraId="5E2F0A22" w14:textId="5C0A143D" w:rsidR="0073039C" w:rsidRPr="00992A09" w:rsidRDefault="0073039C" w:rsidP="00DB6F88">
      <w:pPr>
        <w:widowControl/>
        <w:jc w:val="center"/>
        <w:rPr>
          <w:rFonts w:ascii="Times New Roman" w:hAnsi="Times New Roman" w:cs="Times New Roman"/>
          <w:sz w:val="24"/>
          <w:szCs w:val="24"/>
        </w:rPr>
      </w:pPr>
    </w:p>
    <w:p w14:paraId="09B741C7" w14:textId="384CCA15" w:rsidR="0073039C" w:rsidRPr="00992A09" w:rsidRDefault="0073039C">
      <w:pPr>
        <w:widowControl/>
        <w:jc w:val="left"/>
        <w:rPr>
          <w:rFonts w:ascii="Times New Roman" w:hAnsi="Times New Roman" w:cs="Times New Roman"/>
          <w:sz w:val="24"/>
          <w:szCs w:val="24"/>
        </w:rPr>
      </w:pPr>
    </w:p>
    <w:p w14:paraId="42C6B492" w14:textId="5FECABDC" w:rsidR="0073039C" w:rsidRPr="00992A09" w:rsidRDefault="0073039C" w:rsidP="00DB6F88">
      <w:pPr>
        <w:widowControl/>
        <w:jc w:val="center"/>
        <w:rPr>
          <w:rFonts w:ascii="Times New Roman" w:hAnsi="Times New Roman" w:cs="Times New Roman"/>
          <w:sz w:val="28"/>
          <w:szCs w:val="28"/>
          <w:lang w:val="en-GB"/>
        </w:rPr>
      </w:pPr>
      <w:r w:rsidRPr="00992A09">
        <w:rPr>
          <w:rFonts w:ascii="Times New Roman" w:hAnsi="Times New Roman" w:cs="Times New Roman"/>
          <w:noProof/>
          <w:sz w:val="28"/>
          <w:szCs w:val="28"/>
          <w:lang w:eastAsia="en-US"/>
        </w:rPr>
        <w:lastRenderedPageBreak/>
        <w:drawing>
          <wp:inline distT="0" distB="0" distL="0" distR="0" wp14:anchorId="769CAA96" wp14:editId="755F3121">
            <wp:extent cx="4712266" cy="36099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3666" cy="3611048"/>
                    </a:xfrm>
                    <a:prstGeom prst="rect">
                      <a:avLst/>
                    </a:prstGeom>
                    <a:noFill/>
                    <a:ln>
                      <a:noFill/>
                    </a:ln>
                  </pic:spPr>
                </pic:pic>
              </a:graphicData>
            </a:graphic>
          </wp:inline>
        </w:drawing>
      </w:r>
    </w:p>
    <w:p w14:paraId="0E24756C" w14:textId="59E3C792" w:rsidR="0073039C" w:rsidRPr="00992A09" w:rsidRDefault="0073039C" w:rsidP="0073039C">
      <w:pPr>
        <w:widowControl/>
        <w:jc w:val="center"/>
        <w:rPr>
          <w:rFonts w:ascii="Times New Roman" w:hAnsi="Times New Roman" w:cs="Times New Roman"/>
          <w:sz w:val="24"/>
          <w:szCs w:val="24"/>
        </w:rPr>
      </w:pPr>
      <w:r w:rsidRPr="00992A09">
        <w:rPr>
          <w:rFonts w:ascii="Times New Roman" w:hAnsi="Times New Roman" w:cs="Times New Roman"/>
          <w:b/>
          <w:bCs/>
          <w:sz w:val="24"/>
          <w:szCs w:val="24"/>
          <w:lang w:val="en-GB"/>
        </w:rPr>
        <w:t>Figure S3.</w:t>
      </w:r>
      <w:r w:rsidRPr="00992A09">
        <w:rPr>
          <w:rFonts w:ascii="Times New Roman" w:hAnsi="Times New Roman" w:cs="Times New Roman"/>
          <w:sz w:val="24"/>
          <w:szCs w:val="24"/>
          <w:lang w:val="en-GB"/>
        </w:rPr>
        <w:t xml:space="preserve"> </w:t>
      </w:r>
      <w:r w:rsidRPr="00992A09">
        <w:rPr>
          <w:rFonts w:ascii="Times New Roman" w:hAnsi="Times New Roman" w:cs="Times New Roman"/>
          <w:sz w:val="24"/>
          <w:szCs w:val="24"/>
        </w:rPr>
        <w:t>Raman test of NiMoO</w:t>
      </w:r>
      <w:r w:rsidRPr="00992A09">
        <w:rPr>
          <w:rFonts w:ascii="Times New Roman" w:hAnsi="Times New Roman" w:cs="Times New Roman"/>
          <w:sz w:val="24"/>
          <w:szCs w:val="24"/>
          <w:vertAlign w:val="subscript"/>
        </w:rPr>
        <w:t>4</w:t>
      </w:r>
      <w:r w:rsidRPr="00992A09">
        <w:rPr>
          <w:rFonts w:ascii="Times New Roman" w:hAnsi="Times New Roman" w:cs="Times New Roman"/>
          <w:sz w:val="24"/>
          <w:szCs w:val="24"/>
        </w:rPr>
        <w:t xml:space="preserve"> and R-NiMoO</w:t>
      </w:r>
      <w:r w:rsidRPr="00992A09">
        <w:rPr>
          <w:rFonts w:ascii="Times New Roman" w:hAnsi="Times New Roman" w:cs="Times New Roman"/>
          <w:sz w:val="24"/>
          <w:szCs w:val="24"/>
          <w:vertAlign w:val="subscript"/>
        </w:rPr>
        <w:t>4</w:t>
      </w:r>
      <w:r w:rsidRPr="00992A09">
        <w:rPr>
          <w:rFonts w:ascii="Times New Roman" w:hAnsi="Times New Roman" w:cs="Times New Roman"/>
          <w:sz w:val="24"/>
          <w:szCs w:val="24"/>
        </w:rPr>
        <w:t xml:space="preserve"> showing the self-reconstruction.</w:t>
      </w:r>
      <w:r w:rsidR="00FE4734" w:rsidRPr="00992A09">
        <w:rPr>
          <w:rFonts w:ascii="Times New Roman" w:hAnsi="Times New Roman" w:cs="Times New Roman"/>
          <w:sz w:val="24"/>
          <w:szCs w:val="24"/>
        </w:rPr>
        <w:fldChar w:fldCharType="begin">
          <w:fldData xml:space="preserve">PEVuZE5vdGU+PENpdGU+PEF1dGhvcj5EdXJyPC9BdXRob3I+PFllYXI+MjAyMTwvWWVhcj48UmVj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==
</w:fldData>
        </w:fldChar>
      </w:r>
      <w:r w:rsidR="005F1A8C" w:rsidRPr="00992A09">
        <w:rPr>
          <w:rFonts w:ascii="Times New Roman" w:hAnsi="Times New Roman" w:cs="Times New Roman"/>
          <w:sz w:val="24"/>
          <w:szCs w:val="24"/>
        </w:rPr>
        <w:instrText xml:space="preserve"> ADDIN EN.CITE </w:instrText>
      </w:r>
      <w:r w:rsidR="005F1A8C" w:rsidRPr="00992A09">
        <w:rPr>
          <w:rFonts w:ascii="Times New Roman" w:hAnsi="Times New Roman" w:cs="Times New Roman"/>
          <w:sz w:val="24"/>
          <w:szCs w:val="24"/>
        </w:rPr>
        <w:fldChar w:fldCharType="begin">
          <w:fldData xml:space="preserve">PEVuZE5vdGU+PENpdGU+PEF1dGhvcj5EdXJyPC9BdXRob3I+PFllYXI+MjAyMTwvWWVhcj48UmVj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==
</w:fldData>
        </w:fldChar>
      </w:r>
      <w:r w:rsidR="005F1A8C" w:rsidRPr="00992A09">
        <w:rPr>
          <w:rFonts w:ascii="Times New Roman" w:hAnsi="Times New Roman" w:cs="Times New Roman"/>
          <w:sz w:val="24"/>
          <w:szCs w:val="24"/>
        </w:rPr>
        <w:instrText xml:space="preserve"> ADDIN EN.CITE.DATA </w:instrText>
      </w:r>
      <w:r w:rsidR="005F1A8C" w:rsidRPr="00992A09">
        <w:rPr>
          <w:rFonts w:ascii="Times New Roman" w:hAnsi="Times New Roman" w:cs="Times New Roman"/>
          <w:sz w:val="24"/>
          <w:szCs w:val="24"/>
        </w:rPr>
      </w:r>
      <w:r w:rsidR="005F1A8C" w:rsidRPr="00992A09">
        <w:rPr>
          <w:rFonts w:ascii="Times New Roman" w:hAnsi="Times New Roman" w:cs="Times New Roman"/>
          <w:sz w:val="24"/>
          <w:szCs w:val="24"/>
        </w:rPr>
        <w:fldChar w:fldCharType="end"/>
      </w:r>
      <w:r w:rsidR="00FE4734" w:rsidRPr="00992A09">
        <w:rPr>
          <w:rFonts w:ascii="Times New Roman" w:hAnsi="Times New Roman" w:cs="Times New Roman"/>
          <w:sz w:val="24"/>
          <w:szCs w:val="24"/>
        </w:rPr>
      </w:r>
      <w:r w:rsidR="00FE4734" w:rsidRPr="00992A09">
        <w:rPr>
          <w:rFonts w:ascii="Times New Roman" w:hAnsi="Times New Roman" w:cs="Times New Roman"/>
          <w:sz w:val="24"/>
          <w:szCs w:val="24"/>
        </w:rPr>
        <w:fldChar w:fldCharType="separate"/>
      </w:r>
      <w:r w:rsidR="005F1A8C" w:rsidRPr="00992A09">
        <w:rPr>
          <w:rFonts w:ascii="Times New Roman" w:hAnsi="Times New Roman" w:cs="Times New Roman"/>
          <w:noProof/>
          <w:sz w:val="24"/>
          <w:szCs w:val="24"/>
          <w:vertAlign w:val="superscript"/>
        </w:rPr>
        <w:t>[</w:t>
      </w:r>
      <w:hyperlink w:anchor="_ENREF_8" w:tooltip="Durr, 2021 #120" w:history="1">
        <w:r w:rsidR="005F1A8C" w:rsidRPr="00992A09">
          <w:rPr>
            <w:rFonts w:ascii="Times New Roman" w:hAnsi="Times New Roman" w:cs="Times New Roman"/>
            <w:noProof/>
            <w:sz w:val="24"/>
            <w:szCs w:val="24"/>
            <w:vertAlign w:val="superscript"/>
          </w:rPr>
          <w:t>5</w:t>
        </w:r>
      </w:hyperlink>
      <w:r w:rsidR="005F1A8C" w:rsidRPr="00992A09">
        <w:rPr>
          <w:rFonts w:ascii="Times New Roman" w:hAnsi="Times New Roman" w:cs="Times New Roman"/>
          <w:noProof/>
          <w:sz w:val="24"/>
          <w:szCs w:val="24"/>
          <w:vertAlign w:val="superscript"/>
        </w:rPr>
        <w:t>]</w:t>
      </w:r>
      <w:r w:rsidR="00FE4734" w:rsidRPr="00992A09">
        <w:rPr>
          <w:rFonts w:ascii="Times New Roman" w:hAnsi="Times New Roman" w:cs="Times New Roman"/>
          <w:sz w:val="24"/>
          <w:szCs w:val="24"/>
        </w:rPr>
        <w:fldChar w:fldCharType="end"/>
      </w:r>
    </w:p>
    <w:p w14:paraId="3C93B9DB" w14:textId="0A4DEB6A" w:rsidR="00726B31" w:rsidRPr="00992A09" w:rsidRDefault="00726B31" w:rsidP="0073039C">
      <w:pPr>
        <w:widowControl/>
        <w:jc w:val="center"/>
        <w:rPr>
          <w:rFonts w:ascii="Times New Roman" w:hAnsi="Times New Roman" w:cs="Times New Roman"/>
          <w:sz w:val="24"/>
          <w:szCs w:val="24"/>
        </w:rPr>
      </w:pPr>
    </w:p>
    <w:p w14:paraId="6A4D07B7" w14:textId="77777777" w:rsidR="00726B31" w:rsidRPr="00992A09" w:rsidRDefault="00726B31" w:rsidP="0073039C">
      <w:pPr>
        <w:widowControl/>
        <w:jc w:val="center"/>
        <w:rPr>
          <w:rFonts w:ascii="Times New Roman" w:hAnsi="Times New Roman" w:cs="Times New Roman"/>
          <w:sz w:val="24"/>
          <w:szCs w:val="24"/>
        </w:rPr>
      </w:pPr>
    </w:p>
    <w:p w14:paraId="192B514E" w14:textId="77777777" w:rsidR="00726B31" w:rsidRPr="00992A09" w:rsidRDefault="00726B31" w:rsidP="0073039C">
      <w:pPr>
        <w:widowControl/>
        <w:jc w:val="center"/>
        <w:rPr>
          <w:rFonts w:ascii="Times New Roman" w:hAnsi="Times New Roman" w:cs="Times New Roman"/>
          <w:sz w:val="24"/>
          <w:szCs w:val="24"/>
        </w:rPr>
      </w:pPr>
    </w:p>
    <w:p w14:paraId="1589EDEB" w14:textId="73D0A1E6" w:rsidR="0073039C" w:rsidRPr="00992A09" w:rsidRDefault="00726B31" w:rsidP="00DB6F88">
      <w:pPr>
        <w:widowControl/>
        <w:jc w:val="center"/>
        <w:rPr>
          <w:rFonts w:ascii="Times New Roman" w:hAnsi="Times New Roman" w:cs="Times New Roman"/>
          <w:sz w:val="28"/>
          <w:szCs w:val="28"/>
        </w:rPr>
      </w:pPr>
      <w:r w:rsidRPr="00992A09">
        <w:rPr>
          <w:rFonts w:ascii="Times New Roman" w:hAnsi="Times New Roman" w:cs="Times New Roman"/>
          <w:noProof/>
          <w:sz w:val="28"/>
          <w:szCs w:val="28"/>
          <w:lang w:eastAsia="en-US"/>
        </w:rPr>
        <w:drawing>
          <wp:inline distT="0" distB="0" distL="0" distR="0" wp14:anchorId="2E291711" wp14:editId="017B574C">
            <wp:extent cx="5270500" cy="21717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2171700"/>
                    </a:xfrm>
                    <a:prstGeom prst="rect">
                      <a:avLst/>
                    </a:prstGeom>
                    <a:noFill/>
                    <a:ln>
                      <a:noFill/>
                    </a:ln>
                  </pic:spPr>
                </pic:pic>
              </a:graphicData>
            </a:graphic>
          </wp:inline>
        </w:drawing>
      </w:r>
    </w:p>
    <w:p w14:paraId="3C9B19BC" w14:textId="279D049D" w:rsidR="0074727B" w:rsidRPr="00992A09" w:rsidRDefault="00726B31" w:rsidP="00DB6F88">
      <w:pPr>
        <w:widowControl/>
        <w:jc w:val="center"/>
        <w:rPr>
          <w:rFonts w:ascii="Times New Roman" w:hAnsi="Times New Roman" w:cs="Times New Roman"/>
          <w:sz w:val="28"/>
          <w:szCs w:val="28"/>
        </w:rPr>
      </w:pPr>
      <w:r w:rsidRPr="00992A09">
        <w:rPr>
          <w:rFonts w:ascii="Times New Roman" w:hAnsi="Times New Roman" w:cs="Times New Roman"/>
          <w:b/>
          <w:bCs/>
          <w:sz w:val="24"/>
          <w:szCs w:val="24"/>
          <w:lang w:val="en-GB"/>
        </w:rPr>
        <w:t>Figure S4.</w:t>
      </w:r>
      <w:r w:rsidRPr="00992A09">
        <w:rPr>
          <w:rFonts w:ascii="Times New Roman" w:hAnsi="Times New Roman" w:cs="Times New Roman"/>
          <w:sz w:val="24"/>
          <w:szCs w:val="24"/>
          <w:lang w:val="en-GB"/>
        </w:rPr>
        <w:t xml:space="preserve"> </w:t>
      </w:r>
      <w:r w:rsidRPr="00992A09">
        <w:rPr>
          <w:rFonts w:ascii="Times New Roman" w:hAnsi="Times New Roman" w:cs="Times New Roman"/>
          <w:sz w:val="24"/>
          <w:szCs w:val="24"/>
        </w:rPr>
        <w:t xml:space="preserve">XAFS Fitting results of R-space and </w:t>
      </w:r>
      <w:r w:rsidRPr="00992A09">
        <w:rPr>
          <w:rFonts w:ascii="Times New Roman" w:hAnsi="Times New Roman" w:cs="Times New Roman"/>
          <w:i/>
          <w:iCs/>
          <w:sz w:val="24"/>
          <w:szCs w:val="24"/>
        </w:rPr>
        <w:t>k</w:t>
      </w:r>
      <w:r w:rsidRPr="00992A09">
        <w:rPr>
          <w:rFonts w:ascii="Times New Roman" w:hAnsi="Times New Roman" w:cs="Times New Roman"/>
          <w:sz w:val="24"/>
          <w:szCs w:val="24"/>
        </w:rPr>
        <w:t>-space of Pt</w:t>
      </w:r>
      <w:r w:rsidR="00DB172A" w:rsidRPr="00992A09">
        <w:rPr>
          <w:rFonts w:ascii="Times New Roman" w:hAnsi="Times New Roman" w:cs="Times New Roman"/>
          <w:sz w:val="24"/>
          <w:szCs w:val="24"/>
        </w:rPr>
        <w:t xml:space="preserve"> SAs</w:t>
      </w:r>
      <w:r w:rsidRPr="00992A09">
        <w:rPr>
          <w:rFonts w:ascii="Times New Roman" w:hAnsi="Times New Roman" w:cs="Times New Roman"/>
          <w:sz w:val="24"/>
          <w:szCs w:val="24"/>
        </w:rPr>
        <w:t>-Ni</w:t>
      </w:r>
      <w:r w:rsidR="00735A9D" w:rsidRPr="00992A09">
        <w:rPr>
          <w:rFonts w:ascii="Times New Roman" w:hAnsi="Times New Roman" w:cs="Times New Roman"/>
          <w:sz w:val="24"/>
          <w:szCs w:val="24"/>
          <w:vertAlign w:val="subscript"/>
        </w:rPr>
        <w:t>4</w:t>
      </w:r>
      <w:r w:rsidRPr="00992A09">
        <w:rPr>
          <w:rFonts w:ascii="Times New Roman" w:hAnsi="Times New Roman" w:cs="Times New Roman"/>
          <w:sz w:val="24"/>
          <w:szCs w:val="24"/>
        </w:rPr>
        <w:t>Mo</w:t>
      </w:r>
      <w:r w:rsidR="00735A9D" w:rsidRPr="00992A09">
        <w:rPr>
          <w:rFonts w:ascii="Times New Roman" w:hAnsi="Times New Roman" w:cs="Times New Roman"/>
          <w:sz w:val="24"/>
          <w:szCs w:val="24"/>
        </w:rPr>
        <w:t>/Ni</w:t>
      </w:r>
      <w:r w:rsidRPr="00992A09">
        <w:rPr>
          <w:rFonts w:ascii="Times New Roman" w:hAnsi="Times New Roman" w:cs="Times New Roman"/>
          <w:sz w:val="24"/>
          <w:szCs w:val="24"/>
        </w:rPr>
        <w:t>.</w:t>
      </w:r>
    </w:p>
    <w:p w14:paraId="0BDBB437" w14:textId="77777777" w:rsidR="00412CE3" w:rsidRPr="00992A09" w:rsidRDefault="00412CE3" w:rsidP="00FE2D34">
      <w:pPr>
        <w:widowControl/>
        <w:jc w:val="center"/>
        <w:rPr>
          <w:rFonts w:ascii="Times" w:hAnsi="Times" w:cs="Times"/>
          <w:sz w:val="28"/>
          <w:szCs w:val="28"/>
        </w:rPr>
      </w:pPr>
    </w:p>
    <w:p w14:paraId="5E6B2996" w14:textId="74F15B9F" w:rsidR="00412CE3" w:rsidRPr="00992A09" w:rsidRDefault="00412CE3">
      <w:pPr>
        <w:widowControl/>
        <w:jc w:val="left"/>
        <w:rPr>
          <w:rFonts w:ascii="Times" w:hAnsi="Times" w:cs="Times"/>
          <w:sz w:val="28"/>
          <w:szCs w:val="28"/>
        </w:rPr>
      </w:pPr>
    </w:p>
    <w:p w14:paraId="33846357" w14:textId="544346A0" w:rsidR="00412CE3" w:rsidRPr="00992A09" w:rsidRDefault="00B3326F" w:rsidP="00FE2D34">
      <w:pPr>
        <w:widowControl/>
        <w:jc w:val="center"/>
        <w:rPr>
          <w:rFonts w:ascii="Times" w:hAnsi="Times" w:cs="Times"/>
          <w:sz w:val="28"/>
          <w:szCs w:val="28"/>
        </w:rPr>
      </w:pPr>
      <w:r w:rsidRPr="00992A09">
        <w:rPr>
          <w:noProof/>
          <w:lang w:eastAsia="en-US"/>
        </w:rPr>
        <w:lastRenderedPageBreak/>
        <w:drawing>
          <wp:inline distT="0" distB="0" distL="0" distR="0" wp14:anchorId="33F945A3" wp14:editId="499C4255">
            <wp:extent cx="5584371" cy="1581116"/>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5018" cy="1603950"/>
                    </a:xfrm>
                    <a:prstGeom prst="rect">
                      <a:avLst/>
                    </a:prstGeom>
                    <a:noFill/>
                    <a:ln>
                      <a:noFill/>
                    </a:ln>
                  </pic:spPr>
                </pic:pic>
              </a:graphicData>
            </a:graphic>
          </wp:inline>
        </w:drawing>
      </w:r>
    </w:p>
    <w:p w14:paraId="78E3D965" w14:textId="6FA9D5FB" w:rsidR="00412CE3" w:rsidRPr="00992A09" w:rsidRDefault="00412CE3" w:rsidP="00DB5AA7">
      <w:pPr>
        <w:widowControl/>
        <w:spacing w:line="360" w:lineRule="auto"/>
        <w:jc w:val="center"/>
        <w:rPr>
          <w:rFonts w:ascii="Times New Roman" w:hAnsi="Times New Roman" w:cs="Times New Roman"/>
          <w:sz w:val="24"/>
          <w:szCs w:val="24"/>
        </w:rPr>
      </w:pPr>
      <w:r w:rsidRPr="00992A09">
        <w:rPr>
          <w:rFonts w:ascii="Times New Roman" w:hAnsi="Times New Roman" w:cs="Times New Roman"/>
          <w:b/>
          <w:bCs/>
          <w:sz w:val="24"/>
          <w:szCs w:val="24"/>
          <w:lang w:val="en-GB"/>
        </w:rPr>
        <w:t>Figure S5.</w:t>
      </w:r>
      <w:r w:rsidRPr="00992A09">
        <w:rPr>
          <w:rFonts w:ascii="Times New Roman" w:hAnsi="Times New Roman" w:cs="Times New Roman"/>
          <w:sz w:val="24"/>
          <w:szCs w:val="24"/>
          <w:lang w:val="en-GB"/>
        </w:rPr>
        <w:t xml:space="preserve"> </w:t>
      </w:r>
      <w:r w:rsidR="00B3326F" w:rsidRPr="00992A09">
        <w:rPr>
          <w:rFonts w:ascii="Times New Roman" w:hAnsi="Times New Roman" w:cs="Times New Roman"/>
          <w:sz w:val="24"/>
          <w:szCs w:val="24"/>
          <w:lang w:val="en-GB"/>
        </w:rPr>
        <w:t xml:space="preserve">(a) </w:t>
      </w:r>
      <w:r w:rsidR="00B3326F" w:rsidRPr="00992A09">
        <w:rPr>
          <w:rFonts w:ascii="Times New Roman" w:hAnsi="Times New Roman" w:cs="Times New Roman"/>
          <w:i/>
          <w:iCs/>
          <w:sz w:val="24"/>
          <w:szCs w:val="24"/>
        </w:rPr>
        <w:t>In-situ</w:t>
      </w:r>
      <w:r w:rsidR="00B3326F" w:rsidRPr="00992A09">
        <w:rPr>
          <w:rFonts w:ascii="Times New Roman" w:hAnsi="Times New Roman" w:cs="Times New Roman"/>
          <w:sz w:val="24"/>
          <w:szCs w:val="24"/>
        </w:rPr>
        <w:t xml:space="preserve"> Raman spectroscopy of Pt SAs-Ni</w:t>
      </w:r>
      <w:r w:rsidR="00B3326F" w:rsidRPr="00992A09">
        <w:rPr>
          <w:rFonts w:ascii="Times New Roman" w:hAnsi="Times New Roman" w:cs="Times New Roman"/>
          <w:sz w:val="24"/>
          <w:szCs w:val="24"/>
          <w:vertAlign w:val="subscript"/>
        </w:rPr>
        <w:t>4</w:t>
      </w:r>
      <w:r w:rsidR="00B3326F" w:rsidRPr="00992A09">
        <w:rPr>
          <w:rFonts w:ascii="Times New Roman" w:hAnsi="Times New Roman" w:cs="Times New Roman"/>
          <w:sz w:val="24"/>
          <w:szCs w:val="24"/>
        </w:rPr>
        <w:t xml:space="preserve">Mo/Ni during the HER process showing no obvious changes of Raman peaks. (b-c) </w:t>
      </w:r>
      <w:r w:rsidR="00B3326F" w:rsidRPr="00992A09">
        <w:rPr>
          <w:rFonts w:ascii="Times New Roman" w:hAnsi="Times New Roman" w:cs="Times New Roman"/>
          <w:i/>
          <w:iCs/>
          <w:sz w:val="24"/>
          <w:szCs w:val="24"/>
        </w:rPr>
        <w:t>In-situ</w:t>
      </w:r>
      <w:r w:rsidR="00B3326F" w:rsidRPr="00992A09">
        <w:rPr>
          <w:rFonts w:ascii="Times New Roman" w:hAnsi="Times New Roman" w:cs="Times New Roman"/>
          <w:sz w:val="24"/>
          <w:szCs w:val="24"/>
        </w:rPr>
        <w:t xml:space="preserve"> FT-IR spectroscopy of Pt SAs-Ni</w:t>
      </w:r>
      <w:r w:rsidR="00B3326F" w:rsidRPr="00992A09">
        <w:rPr>
          <w:rFonts w:ascii="Times New Roman" w:hAnsi="Times New Roman" w:cs="Times New Roman"/>
          <w:sz w:val="24"/>
          <w:szCs w:val="24"/>
          <w:vertAlign w:val="subscript"/>
        </w:rPr>
        <w:t>4</w:t>
      </w:r>
      <w:r w:rsidR="00B3326F" w:rsidRPr="00992A09">
        <w:rPr>
          <w:rFonts w:ascii="Times New Roman" w:hAnsi="Times New Roman" w:cs="Times New Roman"/>
          <w:sz w:val="24"/>
          <w:szCs w:val="24"/>
        </w:rPr>
        <w:t>Mo/Ni during the HER process.</w:t>
      </w:r>
    </w:p>
    <w:p w14:paraId="639356BF" w14:textId="15B2465C" w:rsidR="00882585" w:rsidRPr="00992A09" w:rsidRDefault="00882585" w:rsidP="00412CE3">
      <w:pPr>
        <w:widowControl/>
        <w:jc w:val="center"/>
        <w:rPr>
          <w:rFonts w:ascii="Times New Roman" w:hAnsi="Times New Roman" w:cs="Times New Roman"/>
          <w:sz w:val="24"/>
          <w:szCs w:val="24"/>
        </w:rPr>
      </w:pPr>
    </w:p>
    <w:p w14:paraId="7341FA54" w14:textId="036A5F02" w:rsidR="00DB5AA7" w:rsidRPr="00992A09" w:rsidRDefault="00DB5AA7" w:rsidP="00412CE3">
      <w:pPr>
        <w:widowControl/>
        <w:jc w:val="center"/>
        <w:rPr>
          <w:rFonts w:ascii="Times New Roman" w:hAnsi="Times New Roman" w:cs="Times New Roman"/>
          <w:sz w:val="24"/>
          <w:szCs w:val="24"/>
        </w:rPr>
      </w:pPr>
    </w:p>
    <w:p w14:paraId="22CB8EF8" w14:textId="77777777" w:rsidR="00DB5AA7" w:rsidRPr="00992A09" w:rsidRDefault="00DB5AA7" w:rsidP="00412CE3">
      <w:pPr>
        <w:widowControl/>
        <w:jc w:val="center"/>
        <w:rPr>
          <w:rFonts w:ascii="Times New Roman" w:hAnsi="Times New Roman" w:cs="Times New Roman"/>
          <w:sz w:val="24"/>
          <w:szCs w:val="24"/>
        </w:rPr>
      </w:pPr>
    </w:p>
    <w:p w14:paraId="0199CA1C" w14:textId="0F0D69F3" w:rsidR="00331088" w:rsidRPr="00992A09" w:rsidRDefault="00331088" w:rsidP="00412CE3">
      <w:pPr>
        <w:widowControl/>
        <w:jc w:val="center"/>
        <w:rPr>
          <w:rFonts w:ascii="Times New Roman" w:hAnsi="Times New Roman" w:cs="Times New Roman"/>
          <w:sz w:val="24"/>
          <w:szCs w:val="24"/>
        </w:rPr>
      </w:pPr>
    </w:p>
    <w:p w14:paraId="562D8E58" w14:textId="6AE1B0C6" w:rsidR="00331088" w:rsidRPr="00992A09" w:rsidRDefault="00B3326F" w:rsidP="00412CE3">
      <w:pPr>
        <w:widowControl/>
        <w:jc w:val="center"/>
        <w:rPr>
          <w:rFonts w:ascii="Times New Roman" w:hAnsi="Times New Roman" w:cs="Times New Roman"/>
          <w:sz w:val="24"/>
          <w:szCs w:val="24"/>
        </w:rPr>
      </w:pPr>
      <w:r w:rsidRPr="00992A09">
        <w:rPr>
          <w:rFonts w:ascii="Times New Roman" w:hAnsi="Times New Roman" w:cs="Times New Roman"/>
          <w:noProof/>
          <w:sz w:val="24"/>
          <w:szCs w:val="24"/>
          <w:lang w:eastAsia="en-US"/>
        </w:rPr>
        <w:drawing>
          <wp:inline distT="0" distB="0" distL="0" distR="0" wp14:anchorId="6F479DED" wp14:editId="28676F07">
            <wp:extent cx="4683569" cy="4021666"/>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3711" cy="4056135"/>
                    </a:xfrm>
                    <a:prstGeom prst="rect">
                      <a:avLst/>
                    </a:prstGeom>
                    <a:noFill/>
                    <a:ln>
                      <a:noFill/>
                    </a:ln>
                  </pic:spPr>
                </pic:pic>
              </a:graphicData>
            </a:graphic>
          </wp:inline>
        </w:drawing>
      </w:r>
    </w:p>
    <w:p w14:paraId="5815790C" w14:textId="77777777" w:rsidR="00B3326F" w:rsidRPr="00992A09" w:rsidRDefault="00331088" w:rsidP="00B3326F">
      <w:pPr>
        <w:widowControl/>
        <w:adjustRightInd w:val="0"/>
        <w:snapToGrid w:val="0"/>
        <w:spacing w:line="360" w:lineRule="auto"/>
        <w:jc w:val="center"/>
        <w:rPr>
          <w:rFonts w:ascii="Times New Roman" w:hAnsi="Times New Roman" w:cs="Times New Roman"/>
          <w:sz w:val="24"/>
          <w:szCs w:val="24"/>
        </w:rPr>
      </w:pPr>
      <w:r w:rsidRPr="00992A09">
        <w:rPr>
          <w:rFonts w:ascii="Times New Roman" w:hAnsi="Times New Roman" w:cs="Times New Roman" w:hint="eastAsia"/>
          <w:b/>
          <w:bCs/>
          <w:sz w:val="24"/>
          <w:szCs w:val="24"/>
          <w:lang w:val="en-GB"/>
        </w:rPr>
        <w:t>F</w:t>
      </w:r>
      <w:r w:rsidRPr="00992A09">
        <w:rPr>
          <w:rFonts w:ascii="Times New Roman" w:hAnsi="Times New Roman" w:cs="Times New Roman"/>
          <w:b/>
          <w:bCs/>
          <w:sz w:val="24"/>
          <w:szCs w:val="24"/>
          <w:lang w:val="en-GB"/>
        </w:rPr>
        <w:t>igure S6.</w:t>
      </w:r>
      <w:r w:rsidRPr="00992A09">
        <w:rPr>
          <w:rFonts w:ascii="Times New Roman" w:hAnsi="Times New Roman" w:cs="Times New Roman"/>
          <w:sz w:val="24"/>
          <w:szCs w:val="24"/>
        </w:rPr>
        <w:t xml:space="preserve"> </w:t>
      </w:r>
      <w:r w:rsidR="00B3326F" w:rsidRPr="00992A09">
        <w:rPr>
          <w:rFonts w:ascii="Times New Roman" w:hAnsi="Times New Roman" w:cs="Times New Roman"/>
          <w:sz w:val="24"/>
          <w:szCs w:val="24"/>
        </w:rPr>
        <w:t>(a) XRD and (b) XPS of Pt SAs-Ni</w:t>
      </w:r>
      <w:r w:rsidR="00B3326F" w:rsidRPr="00992A09">
        <w:rPr>
          <w:rFonts w:ascii="Times New Roman" w:hAnsi="Times New Roman" w:cs="Times New Roman"/>
          <w:sz w:val="24"/>
          <w:szCs w:val="24"/>
          <w:vertAlign w:val="subscript"/>
        </w:rPr>
        <w:t>4</w:t>
      </w:r>
      <w:r w:rsidR="00B3326F" w:rsidRPr="00992A09">
        <w:rPr>
          <w:rFonts w:ascii="Times New Roman" w:hAnsi="Times New Roman" w:cs="Times New Roman"/>
          <w:sz w:val="24"/>
          <w:szCs w:val="24"/>
        </w:rPr>
        <w:t>Mo/Ni and Pt SAs-Ni</w:t>
      </w:r>
      <w:r w:rsidR="00B3326F" w:rsidRPr="00992A09">
        <w:rPr>
          <w:rFonts w:ascii="Times New Roman" w:hAnsi="Times New Roman" w:cs="Times New Roman"/>
          <w:sz w:val="24"/>
          <w:szCs w:val="24"/>
          <w:vertAlign w:val="subscript"/>
        </w:rPr>
        <w:t>4</w:t>
      </w:r>
      <w:r w:rsidR="00B3326F" w:rsidRPr="00992A09">
        <w:rPr>
          <w:rFonts w:ascii="Times New Roman" w:hAnsi="Times New Roman" w:cs="Times New Roman"/>
          <w:sz w:val="24"/>
          <w:szCs w:val="24"/>
        </w:rPr>
        <w:t>Mo/Ni Post HER. (c) HAADF-STEM and (d) high-resolution STEM image of Pt SAs-Ni</w:t>
      </w:r>
      <w:r w:rsidR="00B3326F" w:rsidRPr="00992A09">
        <w:rPr>
          <w:rFonts w:ascii="Times New Roman" w:hAnsi="Times New Roman" w:cs="Times New Roman"/>
          <w:sz w:val="24"/>
          <w:szCs w:val="24"/>
          <w:vertAlign w:val="subscript"/>
        </w:rPr>
        <w:t>4</w:t>
      </w:r>
      <w:r w:rsidR="00B3326F" w:rsidRPr="00992A09">
        <w:rPr>
          <w:rFonts w:ascii="Times New Roman" w:hAnsi="Times New Roman" w:cs="Times New Roman"/>
          <w:sz w:val="24"/>
          <w:szCs w:val="24"/>
        </w:rPr>
        <w:t>Mo/Ni and Pt SAs-Ni</w:t>
      </w:r>
      <w:r w:rsidR="00B3326F" w:rsidRPr="00992A09">
        <w:rPr>
          <w:rFonts w:ascii="Times New Roman" w:hAnsi="Times New Roman" w:cs="Times New Roman"/>
          <w:sz w:val="24"/>
          <w:szCs w:val="24"/>
          <w:vertAlign w:val="subscript"/>
        </w:rPr>
        <w:t>4</w:t>
      </w:r>
      <w:r w:rsidR="00B3326F" w:rsidRPr="00992A09">
        <w:rPr>
          <w:rFonts w:ascii="Times New Roman" w:hAnsi="Times New Roman" w:cs="Times New Roman"/>
          <w:sz w:val="24"/>
          <w:szCs w:val="24"/>
        </w:rPr>
        <w:t>Mo/Ni Post HER.</w:t>
      </w:r>
    </w:p>
    <w:p w14:paraId="5F1AEB70" w14:textId="6D522168" w:rsidR="00FA3580" w:rsidRPr="00992A09" w:rsidRDefault="00FA3580" w:rsidP="00DB5AA7">
      <w:pPr>
        <w:widowControl/>
        <w:rPr>
          <w:rFonts w:ascii="Times New Roman" w:hAnsi="Times New Roman" w:cs="Times New Roman"/>
          <w:sz w:val="28"/>
          <w:szCs w:val="28"/>
        </w:rPr>
      </w:pPr>
    </w:p>
    <w:p w14:paraId="02D8740B" w14:textId="7A150130" w:rsidR="00FA3580" w:rsidRPr="00992A09" w:rsidRDefault="00DB5AA7" w:rsidP="00FA3580">
      <w:pPr>
        <w:widowControl/>
        <w:jc w:val="center"/>
        <w:rPr>
          <w:rFonts w:ascii="Times New Roman" w:hAnsi="Times New Roman" w:cs="Times New Roman"/>
          <w:sz w:val="28"/>
          <w:szCs w:val="28"/>
        </w:rPr>
      </w:pPr>
      <w:r w:rsidRPr="00992A09">
        <w:rPr>
          <w:noProof/>
          <w:lang w:eastAsia="en-US"/>
        </w:rPr>
        <w:lastRenderedPageBreak/>
        <w:drawing>
          <wp:inline distT="0" distB="0" distL="0" distR="0" wp14:anchorId="78E735D2" wp14:editId="1B1F2ED5">
            <wp:extent cx="4905874" cy="37592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3883" cy="3765337"/>
                    </a:xfrm>
                    <a:prstGeom prst="rect">
                      <a:avLst/>
                    </a:prstGeom>
                    <a:noFill/>
                    <a:ln>
                      <a:noFill/>
                    </a:ln>
                  </pic:spPr>
                </pic:pic>
              </a:graphicData>
            </a:graphic>
          </wp:inline>
        </w:drawing>
      </w:r>
    </w:p>
    <w:p w14:paraId="4003D7D6" w14:textId="68E8D59F" w:rsidR="00DB5AA7" w:rsidRPr="00992A09" w:rsidRDefault="00DB5AA7" w:rsidP="00DB5AA7">
      <w:pPr>
        <w:widowControl/>
        <w:adjustRightInd w:val="0"/>
        <w:snapToGrid w:val="0"/>
        <w:spacing w:afterLines="50" w:after="156" w:line="360" w:lineRule="auto"/>
        <w:jc w:val="center"/>
        <w:rPr>
          <w:rFonts w:ascii="Times New Roman" w:hAnsi="Times New Roman" w:cs="Times New Roman"/>
          <w:sz w:val="24"/>
          <w:szCs w:val="24"/>
        </w:rPr>
      </w:pPr>
      <w:r w:rsidRPr="00992A09">
        <w:rPr>
          <w:rFonts w:ascii="Times New Roman" w:hAnsi="Times New Roman" w:cs="Times New Roman" w:hint="eastAsia"/>
          <w:b/>
          <w:bCs/>
          <w:sz w:val="24"/>
          <w:szCs w:val="24"/>
        </w:rPr>
        <w:t>F</w:t>
      </w:r>
      <w:r w:rsidRPr="00992A09">
        <w:rPr>
          <w:rFonts w:ascii="Times New Roman" w:hAnsi="Times New Roman" w:cs="Times New Roman"/>
          <w:b/>
          <w:bCs/>
          <w:sz w:val="24"/>
          <w:szCs w:val="24"/>
        </w:rPr>
        <w:t>igure S7</w:t>
      </w:r>
      <w:r w:rsidRPr="00992A09">
        <w:rPr>
          <w:rFonts w:ascii="Times New Roman" w:hAnsi="Times New Roman" w:cs="Times New Roman"/>
          <w:sz w:val="24"/>
          <w:szCs w:val="24"/>
        </w:rPr>
        <w:t xml:space="preserve">. </w:t>
      </w:r>
      <w:r w:rsidRPr="00992A09">
        <w:rPr>
          <w:rFonts w:ascii="Times New Roman" w:hAnsi="Times New Roman" w:cs="Times New Roman"/>
          <w:b/>
          <w:bCs/>
          <w:sz w:val="24"/>
          <w:szCs w:val="24"/>
        </w:rPr>
        <w:t>(a)</w:t>
      </w:r>
      <w:r w:rsidRPr="00992A09">
        <w:rPr>
          <w:rFonts w:ascii="Times New Roman" w:hAnsi="Times New Roman" w:cs="Times New Roman"/>
          <w:sz w:val="24"/>
          <w:szCs w:val="24"/>
        </w:rPr>
        <w:t xml:space="preserve"> </w:t>
      </w:r>
      <w:r w:rsidRPr="00992A09">
        <w:rPr>
          <w:rFonts w:ascii="Times New Roman" w:hAnsi="Times New Roman" w:cs="Times New Roman"/>
          <w:sz w:val="24"/>
          <w:szCs w:val="24"/>
          <w:lang w:val="en-GB"/>
        </w:rPr>
        <w:t xml:space="preserve">HER polarization curves and </w:t>
      </w:r>
      <w:r w:rsidRPr="00992A09">
        <w:rPr>
          <w:rFonts w:ascii="Times New Roman" w:hAnsi="Times New Roman" w:cs="Times New Roman"/>
          <w:b/>
          <w:bCs/>
          <w:sz w:val="24"/>
          <w:szCs w:val="24"/>
          <w:lang w:val="en-GB"/>
        </w:rPr>
        <w:t>(b)</w:t>
      </w:r>
      <w:r w:rsidRPr="00992A09">
        <w:rPr>
          <w:rFonts w:ascii="Times New Roman" w:hAnsi="Times New Roman" w:cs="Times New Roman"/>
          <w:sz w:val="24"/>
          <w:szCs w:val="24"/>
          <w:lang w:val="en-GB"/>
        </w:rPr>
        <w:t xml:space="preserve"> corresponding Tafel plots of </w:t>
      </w:r>
      <w:bookmarkStart w:id="9" w:name="_Hlk152751595"/>
      <w:r w:rsidRPr="00992A09">
        <w:rPr>
          <w:rFonts w:ascii="Times New Roman" w:hAnsi="Times New Roman" w:cs="Times New Roman"/>
          <w:sz w:val="24"/>
          <w:szCs w:val="24"/>
          <w:lang w:val="en-GB"/>
        </w:rPr>
        <w:t>Pt SAs-Ni</w:t>
      </w:r>
      <w:r w:rsidRPr="00992A09">
        <w:rPr>
          <w:rFonts w:ascii="Times New Roman" w:hAnsi="Times New Roman" w:cs="Times New Roman"/>
          <w:sz w:val="24"/>
          <w:szCs w:val="24"/>
          <w:vertAlign w:val="subscript"/>
          <w:lang w:val="en-GB"/>
        </w:rPr>
        <w:t>4</w:t>
      </w:r>
      <w:r w:rsidRPr="00992A09">
        <w:rPr>
          <w:rFonts w:ascii="Times New Roman" w:hAnsi="Times New Roman" w:cs="Times New Roman"/>
          <w:sz w:val="24"/>
          <w:szCs w:val="24"/>
          <w:lang w:val="en-GB"/>
        </w:rPr>
        <w:t>Mo/</w:t>
      </w:r>
      <w:proofErr w:type="spellStart"/>
      <w:r w:rsidRPr="00992A09">
        <w:rPr>
          <w:rFonts w:ascii="Times New Roman" w:hAnsi="Times New Roman" w:cs="Times New Roman"/>
          <w:sz w:val="24"/>
          <w:szCs w:val="24"/>
          <w:lang w:val="en-GB"/>
        </w:rPr>
        <w:t>Ni@NF</w:t>
      </w:r>
      <w:proofErr w:type="spellEnd"/>
      <w:r w:rsidRPr="00992A09">
        <w:rPr>
          <w:rFonts w:ascii="Times New Roman" w:hAnsi="Times New Roman" w:cs="Times New Roman"/>
          <w:sz w:val="24"/>
          <w:szCs w:val="24"/>
          <w:lang w:val="en-GB"/>
        </w:rPr>
        <w:t xml:space="preserve"> and</w:t>
      </w:r>
      <w:bookmarkEnd w:id="9"/>
      <w:r w:rsidRPr="00992A09">
        <w:rPr>
          <w:rFonts w:ascii="Times New Roman" w:hAnsi="Times New Roman" w:cs="Times New Roman"/>
          <w:sz w:val="24"/>
          <w:szCs w:val="24"/>
          <w:lang w:val="en-GB"/>
        </w:rPr>
        <w:t xml:space="preserve"> unreconstructed Pt SAs-Ni</w:t>
      </w:r>
      <w:r w:rsidRPr="00992A09">
        <w:rPr>
          <w:rFonts w:ascii="Times New Roman" w:hAnsi="Times New Roman" w:cs="Times New Roman"/>
          <w:sz w:val="24"/>
          <w:szCs w:val="24"/>
          <w:vertAlign w:val="subscript"/>
          <w:lang w:val="en-GB"/>
        </w:rPr>
        <w:t>4</w:t>
      </w:r>
      <w:r w:rsidRPr="00992A09">
        <w:rPr>
          <w:rFonts w:ascii="Times New Roman" w:hAnsi="Times New Roman" w:cs="Times New Roman"/>
          <w:sz w:val="24"/>
          <w:szCs w:val="24"/>
          <w:lang w:val="en-GB"/>
        </w:rPr>
        <w:t>Mo/</w:t>
      </w:r>
      <w:proofErr w:type="spellStart"/>
      <w:r w:rsidRPr="00992A09">
        <w:rPr>
          <w:rFonts w:ascii="Times New Roman" w:hAnsi="Times New Roman" w:cs="Times New Roman"/>
          <w:sz w:val="24"/>
          <w:szCs w:val="24"/>
          <w:lang w:val="en-GB"/>
        </w:rPr>
        <w:t>Ni@NF</w:t>
      </w:r>
      <w:proofErr w:type="spellEnd"/>
      <w:r w:rsidRPr="00992A09">
        <w:rPr>
          <w:rFonts w:ascii="Times New Roman" w:hAnsi="Times New Roman" w:cs="Times New Roman"/>
          <w:sz w:val="24"/>
          <w:szCs w:val="24"/>
          <w:lang w:val="en-GB"/>
        </w:rPr>
        <w:t xml:space="preserve"> in 1 M KOH at a scan rate of 5 mV/s.</w:t>
      </w:r>
      <w:r w:rsidRPr="00992A09">
        <w:rPr>
          <w:rFonts w:ascii="Times New Roman" w:hAnsi="Times New Roman" w:cs="Times New Roman"/>
          <w:sz w:val="24"/>
          <w:szCs w:val="24"/>
        </w:rPr>
        <w:t xml:space="preserve"> </w:t>
      </w:r>
      <w:r w:rsidRPr="00992A09">
        <w:rPr>
          <w:rFonts w:ascii="Times New Roman" w:hAnsi="Times New Roman" w:cs="Times New Roman"/>
          <w:b/>
          <w:bCs/>
          <w:sz w:val="24"/>
          <w:szCs w:val="24"/>
          <w:lang w:val="en-GB"/>
        </w:rPr>
        <w:t>(c)</w:t>
      </w:r>
      <w:r w:rsidRPr="00992A09">
        <w:rPr>
          <w:rFonts w:ascii="Times New Roman" w:hAnsi="Times New Roman" w:cs="Times New Roman"/>
          <w:sz w:val="24"/>
          <w:szCs w:val="24"/>
          <w:lang w:val="en-GB"/>
        </w:rPr>
        <w:t xml:space="preserve"> Nyquist plots of Pt SAs-Ni</w:t>
      </w:r>
      <w:r w:rsidRPr="00992A09">
        <w:rPr>
          <w:rFonts w:ascii="Times New Roman" w:hAnsi="Times New Roman" w:cs="Times New Roman"/>
          <w:sz w:val="24"/>
          <w:szCs w:val="24"/>
          <w:vertAlign w:val="subscript"/>
          <w:lang w:val="en-GB"/>
        </w:rPr>
        <w:t>4</w:t>
      </w:r>
      <w:r w:rsidRPr="00992A09">
        <w:rPr>
          <w:rFonts w:ascii="Times New Roman" w:hAnsi="Times New Roman" w:cs="Times New Roman"/>
          <w:sz w:val="24"/>
          <w:szCs w:val="24"/>
          <w:lang w:val="en-GB"/>
        </w:rPr>
        <w:t>Mo/</w:t>
      </w:r>
      <w:proofErr w:type="spellStart"/>
      <w:r w:rsidRPr="00992A09">
        <w:rPr>
          <w:rFonts w:ascii="Times New Roman" w:hAnsi="Times New Roman" w:cs="Times New Roman"/>
          <w:sz w:val="24"/>
          <w:szCs w:val="24"/>
          <w:lang w:val="en-GB"/>
        </w:rPr>
        <w:t>Ni@NF</w:t>
      </w:r>
      <w:proofErr w:type="spellEnd"/>
      <w:r w:rsidRPr="00992A09">
        <w:rPr>
          <w:rFonts w:ascii="Times New Roman" w:hAnsi="Times New Roman" w:cs="Times New Roman"/>
          <w:sz w:val="24"/>
          <w:szCs w:val="24"/>
          <w:lang w:val="en-GB"/>
        </w:rPr>
        <w:t xml:space="preserve"> and unreconstructed Pt SAs-Ni</w:t>
      </w:r>
      <w:r w:rsidRPr="00992A09">
        <w:rPr>
          <w:rFonts w:ascii="Times New Roman" w:hAnsi="Times New Roman" w:cs="Times New Roman"/>
          <w:sz w:val="24"/>
          <w:szCs w:val="24"/>
          <w:vertAlign w:val="subscript"/>
          <w:lang w:val="en-GB"/>
        </w:rPr>
        <w:t>4</w:t>
      </w:r>
      <w:r w:rsidRPr="00992A09">
        <w:rPr>
          <w:rFonts w:ascii="Times New Roman" w:hAnsi="Times New Roman" w:cs="Times New Roman"/>
          <w:sz w:val="24"/>
          <w:szCs w:val="24"/>
          <w:lang w:val="en-GB"/>
        </w:rPr>
        <w:t>Mo/</w:t>
      </w:r>
      <w:proofErr w:type="spellStart"/>
      <w:r w:rsidRPr="00992A09">
        <w:rPr>
          <w:rFonts w:ascii="Times New Roman" w:hAnsi="Times New Roman" w:cs="Times New Roman"/>
          <w:sz w:val="24"/>
          <w:szCs w:val="24"/>
          <w:lang w:val="en-GB"/>
        </w:rPr>
        <w:t>Ni@NF</w:t>
      </w:r>
      <w:proofErr w:type="spellEnd"/>
      <w:r w:rsidRPr="00992A09">
        <w:rPr>
          <w:rFonts w:ascii="Times New Roman" w:hAnsi="Times New Roman" w:cs="Times New Roman"/>
          <w:sz w:val="24"/>
          <w:szCs w:val="24"/>
          <w:lang w:val="en-GB"/>
        </w:rPr>
        <w:t xml:space="preserve"> at the same testing potential. </w:t>
      </w:r>
      <w:r w:rsidRPr="00992A09">
        <w:rPr>
          <w:rFonts w:ascii="Times New Roman" w:hAnsi="Times New Roman" w:cs="Times New Roman"/>
          <w:b/>
          <w:bCs/>
          <w:sz w:val="24"/>
          <w:szCs w:val="24"/>
          <w:lang w:val="en-GB"/>
        </w:rPr>
        <w:t>(d)</w:t>
      </w:r>
      <w:r w:rsidRPr="00992A09">
        <w:rPr>
          <w:rFonts w:ascii="Times New Roman" w:hAnsi="Times New Roman" w:cs="Times New Roman"/>
          <w:sz w:val="24"/>
          <w:szCs w:val="24"/>
          <w:lang w:val="en-GB"/>
        </w:rPr>
        <w:t xml:space="preserve"> </w:t>
      </w:r>
      <w:r w:rsidRPr="00992A09">
        <w:rPr>
          <w:rFonts w:ascii="Times New Roman" w:hAnsi="Times New Roman" w:cs="Times New Roman"/>
          <w:sz w:val="24"/>
          <w:szCs w:val="24"/>
        </w:rPr>
        <w:t xml:space="preserve">Extraction of the </w:t>
      </w:r>
      <w:proofErr w:type="spellStart"/>
      <w:r w:rsidRPr="00992A09">
        <w:rPr>
          <w:rFonts w:ascii="Times New Roman" w:hAnsi="Times New Roman" w:cs="Times New Roman"/>
          <w:sz w:val="24"/>
          <w:szCs w:val="24"/>
        </w:rPr>
        <w:t>C</w:t>
      </w:r>
      <w:r w:rsidRPr="00992A09">
        <w:rPr>
          <w:rFonts w:ascii="Times New Roman" w:hAnsi="Times New Roman" w:cs="Times New Roman"/>
          <w:sz w:val="24"/>
          <w:szCs w:val="24"/>
          <w:vertAlign w:val="subscript"/>
        </w:rPr>
        <w:t>dl</w:t>
      </w:r>
      <w:proofErr w:type="spellEnd"/>
      <w:r w:rsidRPr="00992A09">
        <w:rPr>
          <w:rFonts w:ascii="Times New Roman" w:hAnsi="Times New Roman" w:cs="Times New Roman"/>
          <w:sz w:val="24"/>
          <w:szCs w:val="24"/>
        </w:rPr>
        <w:t xml:space="preserve"> for different catalysts.</w:t>
      </w:r>
    </w:p>
    <w:p w14:paraId="65AFA838" w14:textId="59099160" w:rsidR="004B5361" w:rsidRPr="00992A09" w:rsidRDefault="00FA3580" w:rsidP="00FA3580">
      <w:pPr>
        <w:widowControl/>
        <w:jc w:val="center"/>
        <w:rPr>
          <w:rFonts w:ascii="Times New Roman" w:hAnsi="Times New Roman" w:cs="Times New Roman"/>
          <w:sz w:val="28"/>
          <w:szCs w:val="28"/>
        </w:rPr>
      </w:pPr>
      <w:r w:rsidRPr="00992A09">
        <w:rPr>
          <w:rFonts w:ascii="Times New Roman" w:hAnsi="Times New Roman" w:cs="Times New Roman"/>
          <w:noProof/>
          <w:sz w:val="24"/>
          <w:szCs w:val="24"/>
          <w:lang w:eastAsia="en-US"/>
        </w:rPr>
        <w:drawing>
          <wp:inline distT="0" distB="0" distL="0" distR="0" wp14:anchorId="650FB4F2" wp14:editId="5B452C8D">
            <wp:extent cx="5274945" cy="2108200"/>
            <wp:effectExtent l="0" t="0" r="190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945" cy="2108200"/>
                    </a:xfrm>
                    <a:prstGeom prst="rect">
                      <a:avLst/>
                    </a:prstGeom>
                    <a:noFill/>
                    <a:ln>
                      <a:noFill/>
                    </a:ln>
                  </pic:spPr>
                </pic:pic>
              </a:graphicData>
            </a:graphic>
          </wp:inline>
        </w:drawing>
      </w:r>
    </w:p>
    <w:p w14:paraId="1ED55446" w14:textId="413791BB" w:rsidR="004B5361" w:rsidRPr="00992A09" w:rsidRDefault="004B5361" w:rsidP="00FA3580">
      <w:pPr>
        <w:widowControl/>
        <w:spacing w:line="360" w:lineRule="auto"/>
        <w:jc w:val="center"/>
        <w:rPr>
          <w:rFonts w:ascii="Times New Roman" w:hAnsi="Times New Roman" w:cs="Times New Roman"/>
          <w:sz w:val="24"/>
          <w:szCs w:val="24"/>
        </w:rPr>
      </w:pPr>
      <w:r w:rsidRPr="00992A09">
        <w:rPr>
          <w:rFonts w:ascii="Times New Roman" w:hAnsi="Times New Roman" w:cs="Times New Roman"/>
          <w:b/>
          <w:bCs/>
          <w:sz w:val="24"/>
          <w:szCs w:val="24"/>
          <w:lang w:val="en-GB"/>
        </w:rPr>
        <w:t>Figure S</w:t>
      </w:r>
      <w:r w:rsidR="00C530E9" w:rsidRPr="00992A09">
        <w:rPr>
          <w:rFonts w:ascii="Times New Roman" w:hAnsi="Times New Roman" w:cs="Times New Roman"/>
          <w:b/>
          <w:bCs/>
          <w:sz w:val="24"/>
          <w:szCs w:val="24"/>
          <w:lang w:val="en-GB"/>
        </w:rPr>
        <w:t>8</w:t>
      </w:r>
      <w:r w:rsidRPr="00992A09">
        <w:rPr>
          <w:rFonts w:ascii="Times New Roman" w:hAnsi="Times New Roman" w:cs="Times New Roman"/>
          <w:b/>
          <w:bCs/>
          <w:sz w:val="28"/>
          <w:szCs w:val="28"/>
          <w:lang w:val="en-GB"/>
        </w:rPr>
        <w:t>.</w:t>
      </w:r>
      <w:r w:rsidRPr="00992A09">
        <w:rPr>
          <w:rFonts w:ascii="Times New Roman" w:hAnsi="Times New Roman" w:cs="Times New Roman"/>
          <w:sz w:val="28"/>
          <w:szCs w:val="28"/>
          <w:lang w:val="en-GB"/>
        </w:rPr>
        <w:t xml:space="preserve"> </w:t>
      </w:r>
      <w:r w:rsidR="00FA3580" w:rsidRPr="00992A09">
        <w:rPr>
          <w:rFonts w:ascii="Times New Roman" w:hAnsi="Times New Roman" w:cs="Times New Roman"/>
          <w:sz w:val="24"/>
          <w:szCs w:val="24"/>
          <w:lang w:val="en-GB"/>
        </w:rPr>
        <w:t xml:space="preserve">(a) </w:t>
      </w:r>
      <w:r w:rsidR="00FA3580" w:rsidRPr="00992A09">
        <w:rPr>
          <w:rFonts w:ascii="Times New Roman" w:hAnsi="Times New Roman" w:cs="Times New Roman"/>
          <w:sz w:val="24"/>
          <w:szCs w:val="24"/>
        </w:rPr>
        <w:t>Comparison of R-NiMoO</w:t>
      </w:r>
      <w:r w:rsidR="00FA3580" w:rsidRPr="00992A09">
        <w:rPr>
          <w:rFonts w:ascii="Times New Roman" w:hAnsi="Times New Roman" w:cs="Times New Roman"/>
          <w:sz w:val="24"/>
          <w:szCs w:val="24"/>
          <w:vertAlign w:val="subscript"/>
        </w:rPr>
        <w:t>4</w:t>
      </w:r>
      <w:r w:rsidR="00FA3580" w:rsidRPr="00992A09">
        <w:rPr>
          <w:rFonts w:ascii="Times New Roman" w:hAnsi="Times New Roman" w:cs="Times New Roman"/>
          <w:sz w:val="24"/>
          <w:szCs w:val="24"/>
        </w:rPr>
        <w:t>@NF</w:t>
      </w:r>
      <w:r w:rsidR="00DB5AA7" w:rsidRPr="00992A09">
        <w:rPr>
          <w:rFonts w:ascii="Times New Roman" w:hAnsi="Times New Roman" w:cs="Times New Roman"/>
          <w:sz w:val="24"/>
          <w:szCs w:val="24"/>
        </w:rPr>
        <w:t xml:space="preserve"> </w:t>
      </w:r>
      <w:r w:rsidR="00FA3580" w:rsidRPr="00992A09">
        <w:rPr>
          <w:rFonts w:ascii="Times New Roman" w:hAnsi="Times New Roman" w:cs="Times New Roman"/>
          <w:sz w:val="24"/>
          <w:szCs w:val="24"/>
        </w:rPr>
        <w:t xml:space="preserve">at different immersion times in Pt solution. (b) </w:t>
      </w:r>
      <w:r w:rsidRPr="00992A09">
        <w:rPr>
          <w:rFonts w:ascii="Times New Roman" w:hAnsi="Times New Roman" w:cs="Times New Roman"/>
          <w:sz w:val="24"/>
          <w:szCs w:val="24"/>
        </w:rPr>
        <w:t>Comparison of R-NiMoO</w:t>
      </w:r>
      <w:r w:rsidRPr="00992A09">
        <w:rPr>
          <w:rFonts w:ascii="Times New Roman" w:hAnsi="Times New Roman" w:cs="Times New Roman"/>
          <w:sz w:val="24"/>
          <w:szCs w:val="24"/>
          <w:vertAlign w:val="subscript"/>
        </w:rPr>
        <w:t>4</w:t>
      </w:r>
      <w:r w:rsidRPr="00992A09">
        <w:rPr>
          <w:rFonts w:ascii="Times New Roman" w:hAnsi="Times New Roman" w:cs="Times New Roman"/>
          <w:sz w:val="24"/>
          <w:szCs w:val="24"/>
        </w:rPr>
        <w:t>@NF at different Self-reconstruction times in Pt solution.</w:t>
      </w:r>
    </w:p>
    <w:p w14:paraId="3F2E77BC" w14:textId="6A54D45A" w:rsidR="00EC257B" w:rsidRPr="00992A09" w:rsidRDefault="00EC257B" w:rsidP="004B5361">
      <w:pPr>
        <w:widowControl/>
        <w:rPr>
          <w:rFonts w:ascii="Times" w:hAnsi="Times" w:cs="Times"/>
          <w:sz w:val="28"/>
          <w:szCs w:val="28"/>
        </w:rPr>
      </w:pPr>
    </w:p>
    <w:p w14:paraId="28ECC893" w14:textId="4B38E162" w:rsidR="00F9747E" w:rsidRPr="00992A09" w:rsidRDefault="00F9747E" w:rsidP="00FE2D34">
      <w:pPr>
        <w:widowControl/>
        <w:jc w:val="center"/>
        <w:rPr>
          <w:rFonts w:ascii="Times" w:hAnsi="Times" w:cs="Times"/>
          <w:sz w:val="28"/>
          <w:szCs w:val="28"/>
        </w:rPr>
      </w:pPr>
      <w:r w:rsidRPr="00992A09">
        <w:rPr>
          <w:rFonts w:ascii="Times" w:hAnsi="Times" w:cs="Times"/>
          <w:noProof/>
          <w:sz w:val="28"/>
          <w:szCs w:val="28"/>
          <w:lang w:eastAsia="en-US"/>
        </w:rPr>
        <w:lastRenderedPageBreak/>
        <w:drawing>
          <wp:inline distT="0" distB="0" distL="0" distR="0" wp14:anchorId="232755C0" wp14:editId="6820BE7E">
            <wp:extent cx="4140200" cy="316867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2012" cy="3170060"/>
                    </a:xfrm>
                    <a:prstGeom prst="rect">
                      <a:avLst/>
                    </a:prstGeom>
                    <a:noFill/>
                    <a:ln>
                      <a:noFill/>
                    </a:ln>
                  </pic:spPr>
                </pic:pic>
              </a:graphicData>
            </a:graphic>
          </wp:inline>
        </w:drawing>
      </w:r>
    </w:p>
    <w:p w14:paraId="602B3EDF" w14:textId="77A07195" w:rsidR="00881BD4" w:rsidRPr="00992A09" w:rsidRDefault="00F9747E" w:rsidP="00FE2D34">
      <w:pPr>
        <w:widowControl/>
        <w:jc w:val="center"/>
        <w:rPr>
          <w:rFonts w:ascii="Times" w:hAnsi="Times" w:cs="Times"/>
          <w:sz w:val="28"/>
          <w:szCs w:val="28"/>
        </w:rPr>
      </w:pPr>
      <w:r w:rsidRPr="00992A09">
        <w:rPr>
          <w:rFonts w:ascii="Times New Roman" w:hAnsi="Times New Roman" w:cs="Times New Roman"/>
          <w:b/>
          <w:bCs/>
          <w:sz w:val="28"/>
          <w:szCs w:val="28"/>
          <w:lang w:val="en-GB"/>
        </w:rPr>
        <w:t>Figure S</w:t>
      </w:r>
      <w:r w:rsidR="00C530E9" w:rsidRPr="00992A09">
        <w:rPr>
          <w:rFonts w:ascii="Times New Roman" w:hAnsi="Times New Roman" w:cs="Times New Roman"/>
          <w:b/>
          <w:bCs/>
          <w:sz w:val="28"/>
          <w:szCs w:val="28"/>
          <w:lang w:val="en-GB"/>
        </w:rPr>
        <w:t>9</w:t>
      </w:r>
      <w:r w:rsidRPr="00992A09">
        <w:rPr>
          <w:rFonts w:ascii="Times New Roman" w:hAnsi="Times New Roman" w:cs="Times New Roman"/>
          <w:b/>
          <w:bCs/>
          <w:sz w:val="28"/>
          <w:szCs w:val="28"/>
          <w:lang w:val="en-GB"/>
        </w:rPr>
        <w:t>.</w:t>
      </w:r>
      <w:r w:rsidRPr="00992A09">
        <w:rPr>
          <w:rFonts w:ascii="Times New Roman" w:hAnsi="Times New Roman" w:cs="Times New Roman"/>
          <w:sz w:val="28"/>
          <w:szCs w:val="28"/>
          <w:lang w:val="en-GB"/>
        </w:rPr>
        <w:t xml:space="preserve"> </w:t>
      </w:r>
      <w:r w:rsidRPr="00992A09">
        <w:rPr>
          <w:rFonts w:ascii="Times" w:hAnsi="Times" w:cs="Times"/>
          <w:b/>
          <w:bCs/>
          <w:sz w:val="24"/>
          <w:szCs w:val="24"/>
          <w:lang w:val="en-GB"/>
        </w:rPr>
        <w:t>ECSA Performance characterization.</w:t>
      </w:r>
      <w:r w:rsidRPr="00992A09">
        <w:rPr>
          <w:rFonts w:ascii="Times" w:hAnsi="Times" w:cs="Times"/>
          <w:sz w:val="24"/>
          <w:szCs w:val="24"/>
          <w:lang w:val="en-GB"/>
        </w:rPr>
        <w:t xml:space="preserve"> </w:t>
      </w:r>
      <w:r w:rsidRPr="00992A09">
        <w:rPr>
          <w:rFonts w:ascii="Times" w:hAnsi="Times" w:cs="Times"/>
          <w:sz w:val="24"/>
          <w:szCs w:val="24"/>
        </w:rPr>
        <w:t>Cyclic voltammetry curves at various scan rates for estimation of Pt of Pt</w:t>
      </w:r>
      <w:r w:rsidR="00DB172A" w:rsidRPr="00992A09">
        <w:rPr>
          <w:rFonts w:ascii="Times" w:hAnsi="Times" w:cs="Times"/>
          <w:sz w:val="24"/>
          <w:szCs w:val="24"/>
        </w:rPr>
        <w:t xml:space="preserve"> SAs</w:t>
      </w:r>
      <w:r w:rsidRPr="00992A09">
        <w:rPr>
          <w:rFonts w:ascii="Times" w:hAnsi="Times" w:cs="Times"/>
          <w:sz w:val="24"/>
          <w:szCs w:val="24"/>
        </w:rPr>
        <w:t>-Ni</w:t>
      </w:r>
      <w:r w:rsidR="00F675C4" w:rsidRPr="00992A09">
        <w:rPr>
          <w:rFonts w:ascii="Times" w:hAnsi="Times" w:cs="Times"/>
          <w:sz w:val="24"/>
          <w:szCs w:val="24"/>
          <w:vertAlign w:val="subscript"/>
        </w:rPr>
        <w:t>4</w:t>
      </w:r>
      <w:r w:rsidRPr="00992A09">
        <w:rPr>
          <w:rFonts w:ascii="Times" w:hAnsi="Times" w:cs="Times"/>
          <w:sz w:val="24"/>
          <w:szCs w:val="24"/>
        </w:rPr>
        <w:t>Mo</w:t>
      </w:r>
      <w:r w:rsidR="00F675C4" w:rsidRPr="00992A09">
        <w:rPr>
          <w:rFonts w:ascii="Times" w:hAnsi="Times" w:cs="Times"/>
          <w:sz w:val="24"/>
          <w:szCs w:val="24"/>
        </w:rPr>
        <w:t>/</w:t>
      </w:r>
      <w:proofErr w:type="spellStart"/>
      <w:r w:rsidR="00F675C4" w:rsidRPr="00992A09">
        <w:rPr>
          <w:rFonts w:ascii="Times" w:hAnsi="Times" w:cs="Times"/>
          <w:sz w:val="24"/>
          <w:szCs w:val="24"/>
        </w:rPr>
        <w:t>Ni</w:t>
      </w:r>
      <w:r w:rsidR="00DB172A" w:rsidRPr="00992A09">
        <w:rPr>
          <w:rFonts w:ascii="Times" w:hAnsi="Times" w:cs="Times"/>
          <w:sz w:val="24"/>
          <w:szCs w:val="24"/>
        </w:rPr>
        <w:t>@NF</w:t>
      </w:r>
      <w:proofErr w:type="spellEnd"/>
      <w:r w:rsidRPr="00992A09">
        <w:rPr>
          <w:rFonts w:ascii="Times" w:hAnsi="Times" w:cs="Times"/>
          <w:sz w:val="24"/>
          <w:szCs w:val="24"/>
        </w:rPr>
        <w:t>.</w:t>
      </w:r>
    </w:p>
    <w:p w14:paraId="555A64D0" w14:textId="095994E3" w:rsidR="00881BD4" w:rsidRPr="00992A09" w:rsidRDefault="00881BD4">
      <w:pPr>
        <w:widowControl/>
        <w:jc w:val="left"/>
        <w:rPr>
          <w:rFonts w:ascii="Times" w:hAnsi="Times" w:cs="Times"/>
          <w:sz w:val="28"/>
          <w:szCs w:val="28"/>
        </w:rPr>
      </w:pPr>
    </w:p>
    <w:p w14:paraId="4D68BB31" w14:textId="77777777" w:rsidR="004B5361" w:rsidRPr="00992A09" w:rsidRDefault="004B5361" w:rsidP="0071057C">
      <w:pPr>
        <w:widowControl/>
        <w:jc w:val="center"/>
        <w:rPr>
          <w:rFonts w:ascii="Times" w:hAnsi="Times" w:cs="Times"/>
          <w:sz w:val="28"/>
          <w:szCs w:val="28"/>
        </w:rPr>
      </w:pPr>
      <w:r w:rsidRPr="00992A09">
        <w:rPr>
          <w:noProof/>
          <w:lang w:eastAsia="en-US"/>
        </w:rPr>
        <w:drawing>
          <wp:inline distT="0" distB="0" distL="0" distR="0" wp14:anchorId="0F55C1E4" wp14:editId="1EFE7B81">
            <wp:extent cx="4475018" cy="2642664"/>
            <wp:effectExtent l="0" t="0" r="1905"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79928" cy="2645563"/>
                    </a:xfrm>
                    <a:prstGeom prst="rect">
                      <a:avLst/>
                    </a:prstGeom>
                  </pic:spPr>
                </pic:pic>
              </a:graphicData>
            </a:graphic>
          </wp:inline>
        </w:drawing>
      </w:r>
    </w:p>
    <w:p w14:paraId="4CB16B28" w14:textId="166D74D1" w:rsidR="00BC1265" w:rsidRPr="00992A09" w:rsidRDefault="004B5361" w:rsidP="00BC1265">
      <w:pPr>
        <w:widowControl/>
        <w:jc w:val="center"/>
        <w:rPr>
          <w:rFonts w:ascii="Times" w:hAnsi="Times" w:cs="Times"/>
          <w:sz w:val="24"/>
          <w:szCs w:val="24"/>
        </w:rPr>
      </w:pPr>
      <w:r w:rsidRPr="00992A09">
        <w:rPr>
          <w:rFonts w:ascii="Times" w:hAnsi="Times" w:cs="Times" w:hint="eastAsia"/>
          <w:b/>
          <w:bCs/>
          <w:sz w:val="24"/>
          <w:szCs w:val="24"/>
        </w:rPr>
        <w:t>F</w:t>
      </w:r>
      <w:r w:rsidRPr="00992A09">
        <w:rPr>
          <w:rFonts w:ascii="Times" w:hAnsi="Times" w:cs="Times"/>
          <w:b/>
          <w:bCs/>
          <w:sz w:val="24"/>
          <w:szCs w:val="24"/>
        </w:rPr>
        <w:t>igure S</w:t>
      </w:r>
      <w:r w:rsidR="00C530E9" w:rsidRPr="00992A09">
        <w:rPr>
          <w:rFonts w:ascii="Times" w:hAnsi="Times" w:cs="Times"/>
          <w:b/>
          <w:bCs/>
          <w:sz w:val="24"/>
          <w:szCs w:val="24"/>
        </w:rPr>
        <w:t>10</w:t>
      </w:r>
      <w:r w:rsidRPr="00992A09">
        <w:rPr>
          <w:rFonts w:ascii="Times" w:hAnsi="Times" w:cs="Times"/>
          <w:sz w:val="24"/>
          <w:szCs w:val="24"/>
        </w:rPr>
        <w:t>. The charge difference details between Ni</w:t>
      </w:r>
      <w:r w:rsidRPr="00992A09">
        <w:rPr>
          <w:rFonts w:ascii="Times" w:hAnsi="Times" w:cs="Times"/>
          <w:sz w:val="24"/>
          <w:szCs w:val="24"/>
          <w:vertAlign w:val="subscript"/>
        </w:rPr>
        <w:t>4</w:t>
      </w:r>
      <w:r w:rsidRPr="00992A09">
        <w:rPr>
          <w:rFonts w:ascii="Times" w:hAnsi="Times" w:cs="Times"/>
          <w:sz w:val="24"/>
          <w:szCs w:val="24"/>
        </w:rPr>
        <w:t>Mo and Pt SAs-Ni</w:t>
      </w:r>
      <w:r w:rsidRPr="00992A09">
        <w:rPr>
          <w:rFonts w:ascii="Times" w:hAnsi="Times" w:cs="Times"/>
          <w:sz w:val="24"/>
          <w:szCs w:val="24"/>
          <w:vertAlign w:val="subscript"/>
        </w:rPr>
        <w:t>4</w:t>
      </w:r>
      <w:r w:rsidRPr="00992A09">
        <w:rPr>
          <w:rFonts w:ascii="Times" w:hAnsi="Times" w:cs="Times"/>
          <w:sz w:val="24"/>
          <w:szCs w:val="24"/>
        </w:rPr>
        <w:t>Mo with H adsorption.</w:t>
      </w:r>
    </w:p>
    <w:p w14:paraId="00272F53" w14:textId="5363689F" w:rsidR="00BC1265" w:rsidRPr="00992A09" w:rsidRDefault="00BC1265">
      <w:pPr>
        <w:widowControl/>
        <w:jc w:val="left"/>
        <w:rPr>
          <w:rFonts w:ascii="Times" w:hAnsi="Times" w:cs="Times"/>
          <w:sz w:val="24"/>
          <w:szCs w:val="24"/>
        </w:rPr>
      </w:pPr>
    </w:p>
    <w:p w14:paraId="3BE334CD" w14:textId="167C7B02" w:rsidR="004B5361" w:rsidRPr="00992A09" w:rsidRDefault="00BC1265" w:rsidP="00BC1265">
      <w:pPr>
        <w:widowControl/>
        <w:jc w:val="center"/>
        <w:rPr>
          <w:rFonts w:ascii="Times" w:hAnsi="Times" w:cs="Times"/>
          <w:sz w:val="24"/>
          <w:szCs w:val="24"/>
        </w:rPr>
      </w:pPr>
      <w:r w:rsidRPr="00992A09">
        <w:rPr>
          <w:rFonts w:ascii="Times" w:hAnsi="Times" w:cs="Times"/>
          <w:noProof/>
          <w:sz w:val="24"/>
          <w:szCs w:val="24"/>
          <w:lang w:eastAsia="en-US"/>
        </w:rPr>
        <w:lastRenderedPageBreak/>
        <w:drawing>
          <wp:inline distT="0" distB="0" distL="0" distR="0" wp14:anchorId="63CC59C8" wp14:editId="25D70FD7">
            <wp:extent cx="3200400" cy="2589919"/>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3308" cy="2600365"/>
                    </a:xfrm>
                    <a:prstGeom prst="rect">
                      <a:avLst/>
                    </a:prstGeom>
                    <a:noFill/>
                    <a:ln>
                      <a:noFill/>
                    </a:ln>
                  </pic:spPr>
                </pic:pic>
              </a:graphicData>
            </a:graphic>
          </wp:inline>
        </w:drawing>
      </w:r>
    </w:p>
    <w:p w14:paraId="6EAD86CF" w14:textId="3659E385" w:rsidR="00BC1265" w:rsidRPr="00992A09" w:rsidRDefault="00BC1265" w:rsidP="00BC1265">
      <w:pPr>
        <w:widowControl/>
        <w:jc w:val="center"/>
        <w:rPr>
          <w:rFonts w:ascii="Times" w:hAnsi="Times" w:cs="Times"/>
          <w:sz w:val="24"/>
          <w:szCs w:val="24"/>
        </w:rPr>
      </w:pPr>
      <w:r w:rsidRPr="00992A09">
        <w:rPr>
          <w:rFonts w:ascii="Times" w:hAnsi="Times" w:cs="Times" w:hint="eastAsia"/>
          <w:b/>
          <w:bCs/>
          <w:sz w:val="24"/>
          <w:szCs w:val="24"/>
        </w:rPr>
        <w:t>F</w:t>
      </w:r>
      <w:r w:rsidRPr="00992A09">
        <w:rPr>
          <w:rFonts w:ascii="Times" w:hAnsi="Times" w:cs="Times"/>
          <w:b/>
          <w:bCs/>
          <w:sz w:val="24"/>
          <w:szCs w:val="24"/>
        </w:rPr>
        <w:t>igure S11</w:t>
      </w:r>
      <w:r w:rsidRPr="00992A09">
        <w:rPr>
          <w:rFonts w:ascii="Times" w:hAnsi="Times" w:cs="Times"/>
          <w:sz w:val="24"/>
          <w:szCs w:val="24"/>
        </w:rPr>
        <w:t xml:space="preserve">. </w:t>
      </w:r>
      <w:r w:rsidR="009A50EF" w:rsidRPr="00992A09">
        <w:rPr>
          <w:rFonts w:ascii="Times" w:hAnsi="Times" w:cs="Times"/>
          <w:sz w:val="24"/>
          <w:szCs w:val="24"/>
        </w:rPr>
        <w:t>Adsorption</w:t>
      </w:r>
      <w:r w:rsidRPr="00992A09">
        <w:rPr>
          <w:rFonts w:ascii="Times" w:hAnsi="Times" w:cs="Times"/>
          <w:sz w:val="24"/>
          <w:szCs w:val="24"/>
        </w:rPr>
        <w:t xml:space="preserve"> free energy </w:t>
      </w:r>
      <w:r w:rsidR="009A50EF" w:rsidRPr="00992A09">
        <w:rPr>
          <w:rFonts w:ascii="Times" w:hAnsi="Times" w:cs="Times"/>
          <w:sz w:val="24"/>
          <w:szCs w:val="24"/>
        </w:rPr>
        <w:t>of hydrogen ad-atom on Ni</w:t>
      </w:r>
      <w:r w:rsidR="009A50EF" w:rsidRPr="00992A09">
        <w:rPr>
          <w:rFonts w:ascii="Times" w:hAnsi="Times" w:cs="Times"/>
          <w:sz w:val="24"/>
          <w:szCs w:val="24"/>
          <w:vertAlign w:val="subscript"/>
        </w:rPr>
        <w:t>4</w:t>
      </w:r>
      <w:r w:rsidR="009A50EF" w:rsidRPr="00992A09">
        <w:rPr>
          <w:rFonts w:ascii="Times" w:hAnsi="Times" w:cs="Times"/>
          <w:sz w:val="24"/>
          <w:szCs w:val="24"/>
        </w:rPr>
        <w:t>Mo and Pt SAs-Ni</w:t>
      </w:r>
      <w:r w:rsidR="009A50EF" w:rsidRPr="00992A09">
        <w:rPr>
          <w:rFonts w:ascii="Times" w:hAnsi="Times" w:cs="Times"/>
          <w:sz w:val="24"/>
          <w:szCs w:val="24"/>
          <w:vertAlign w:val="subscript"/>
        </w:rPr>
        <w:t>4</w:t>
      </w:r>
      <w:r w:rsidR="009A50EF" w:rsidRPr="00992A09">
        <w:rPr>
          <w:rFonts w:ascii="Times" w:hAnsi="Times" w:cs="Times"/>
          <w:sz w:val="24"/>
          <w:szCs w:val="24"/>
        </w:rPr>
        <w:t>Mo.</w:t>
      </w:r>
    </w:p>
    <w:p w14:paraId="4DD05AD1" w14:textId="77777777" w:rsidR="009435A8" w:rsidRPr="00992A09" w:rsidRDefault="009435A8">
      <w:pPr>
        <w:widowControl/>
        <w:jc w:val="left"/>
        <w:rPr>
          <w:rFonts w:ascii="Times" w:hAnsi="Times" w:cs="Times"/>
          <w:sz w:val="24"/>
          <w:szCs w:val="24"/>
        </w:rPr>
      </w:pPr>
    </w:p>
    <w:p w14:paraId="7CB34A2D" w14:textId="77777777" w:rsidR="00A72E2C" w:rsidRPr="00992A09" w:rsidRDefault="00A72E2C">
      <w:pPr>
        <w:widowControl/>
        <w:jc w:val="left"/>
        <w:rPr>
          <w:rFonts w:ascii="Times" w:hAnsi="Times" w:cs="Times"/>
          <w:sz w:val="24"/>
          <w:szCs w:val="24"/>
        </w:rPr>
      </w:pPr>
    </w:p>
    <w:p w14:paraId="64B20BFF" w14:textId="0AE2BCDB" w:rsidR="00A72E2C" w:rsidRPr="00992A09" w:rsidRDefault="00685527">
      <w:pPr>
        <w:widowControl/>
        <w:jc w:val="left"/>
        <w:rPr>
          <w:rFonts w:ascii="Times" w:hAnsi="Times" w:cs="Times"/>
          <w:sz w:val="24"/>
          <w:szCs w:val="24"/>
        </w:rPr>
      </w:pPr>
      <w:r w:rsidRPr="00992A09">
        <w:rPr>
          <w:rFonts w:ascii="Times New Roman" w:hAnsi="Times New Roman" w:cs="Times New Roman"/>
          <w:noProof/>
          <w:lang w:eastAsia="en-US"/>
        </w:rPr>
        <w:drawing>
          <wp:inline distT="0" distB="0" distL="0" distR="0" wp14:anchorId="3D50733B" wp14:editId="1AC9F03E">
            <wp:extent cx="5274310" cy="3168910"/>
            <wp:effectExtent l="0" t="0" r="2540" b="0"/>
            <wp:docPr id="20110616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61681" name="Picture 201106168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3168910"/>
                    </a:xfrm>
                    <a:prstGeom prst="rect">
                      <a:avLst/>
                    </a:prstGeom>
                  </pic:spPr>
                </pic:pic>
              </a:graphicData>
            </a:graphic>
          </wp:inline>
        </w:drawing>
      </w:r>
    </w:p>
    <w:p w14:paraId="3773C4D2" w14:textId="77777777" w:rsidR="00685527" w:rsidRPr="00992A09" w:rsidRDefault="00685527">
      <w:pPr>
        <w:widowControl/>
        <w:jc w:val="left"/>
        <w:rPr>
          <w:rFonts w:ascii="Times" w:hAnsi="Times" w:cs="Times"/>
          <w:sz w:val="24"/>
          <w:szCs w:val="24"/>
        </w:rPr>
      </w:pPr>
    </w:p>
    <w:p w14:paraId="245436AC" w14:textId="5A0211A7" w:rsidR="00685527" w:rsidRPr="00992A09" w:rsidRDefault="00685527" w:rsidP="009A50EF">
      <w:pPr>
        <w:jc w:val="center"/>
        <w:rPr>
          <w:rFonts w:ascii="Times New Roman" w:hAnsi="Times New Roman" w:cs="Times New Roman"/>
          <w:sz w:val="24"/>
          <w:szCs w:val="24"/>
        </w:rPr>
      </w:pPr>
      <w:r w:rsidRPr="00992A09">
        <w:rPr>
          <w:rFonts w:ascii="Times New Roman" w:hAnsi="Times New Roman" w:cs="Times New Roman"/>
          <w:b/>
          <w:bCs/>
          <w:sz w:val="24"/>
          <w:szCs w:val="24"/>
        </w:rPr>
        <w:t>Figure S</w:t>
      </w:r>
      <w:r w:rsidR="00C530E9" w:rsidRPr="00992A09">
        <w:rPr>
          <w:rFonts w:ascii="Times New Roman" w:hAnsi="Times New Roman" w:cs="Times New Roman"/>
          <w:b/>
          <w:bCs/>
          <w:sz w:val="24"/>
          <w:szCs w:val="24"/>
        </w:rPr>
        <w:t>1</w:t>
      </w:r>
      <w:r w:rsidR="00D978DE" w:rsidRPr="00992A09">
        <w:rPr>
          <w:rFonts w:ascii="Times New Roman" w:hAnsi="Times New Roman" w:cs="Times New Roman"/>
          <w:b/>
          <w:bCs/>
          <w:sz w:val="24"/>
          <w:szCs w:val="24"/>
        </w:rPr>
        <w:t>2</w:t>
      </w:r>
      <w:r w:rsidRPr="00992A09">
        <w:rPr>
          <w:rFonts w:ascii="Times New Roman" w:hAnsi="Times New Roman" w:cs="Times New Roman"/>
          <w:b/>
          <w:bCs/>
          <w:sz w:val="24"/>
          <w:szCs w:val="24"/>
        </w:rPr>
        <w:t>.</w:t>
      </w:r>
      <w:r w:rsidRPr="00992A09">
        <w:rPr>
          <w:rFonts w:ascii="Times New Roman" w:hAnsi="Times New Roman" w:cs="Times New Roman"/>
          <w:sz w:val="24"/>
          <w:szCs w:val="24"/>
        </w:rPr>
        <w:t xml:space="preserve"> Top-view of adsorption configuration of Pt on the surfaces of (a) defected and (b) non-defected NiMoO</w:t>
      </w:r>
      <w:r w:rsidRPr="00992A09">
        <w:rPr>
          <w:rFonts w:ascii="Times New Roman" w:hAnsi="Times New Roman" w:cs="Times New Roman"/>
          <w:sz w:val="24"/>
          <w:szCs w:val="24"/>
          <w:vertAlign w:val="subscript"/>
        </w:rPr>
        <w:t>4</w:t>
      </w:r>
      <w:r w:rsidRPr="00992A09">
        <w:rPr>
          <w:rFonts w:ascii="Times New Roman" w:hAnsi="Times New Roman" w:cs="Times New Roman" w:hint="eastAsia"/>
          <w:sz w:val="24"/>
          <w:szCs w:val="24"/>
        </w:rPr>
        <w:t>.</w:t>
      </w:r>
    </w:p>
    <w:p w14:paraId="55E1661C" w14:textId="43173044" w:rsidR="00685527" w:rsidRPr="00992A09" w:rsidRDefault="00685527">
      <w:pPr>
        <w:widowControl/>
        <w:jc w:val="left"/>
        <w:rPr>
          <w:rFonts w:ascii="Times" w:hAnsi="Times" w:cs="Times"/>
          <w:sz w:val="24"/>
          <w:szCs w:val="24"/>
        </w:rPr>
      </w:pPr>
    </w:p>
    <w:p w14:paraId="6BA37059" w14:textId="7837DA7C" w:rsidR="00685527" w:rsidRPr="00992A09" w:rsidRDefault="00685527" w:rsidP="00667F77">
      <w:pPr>
        <w:widowControl/>
        <w:jc w:val="center"/>
        <w:rPr>
          <w:rFonts w:ascii="Times" w:hAnsi="Times" w:cs="Times"/>
          <w:sz w:val="24"/>
          <w:szCs w:val="24"/>
        </w:rPr>
      </w:pPr>
      <w:r w:rsidRPr="00992A09">
        <w:rPr>
          <w:rFonts w:ascii="Times New Roman" w:hAnsi="Times New Roman" w:cs="Times New Roman"/>
          <w:noProof/>
          <w:lang w:eastAsia="en-US"/>
        </w:rPr>
        <w:lastRenderedPageBreak/>
        <w:drawing>
          <wp:inline distT="0" distB="0" distL="0" distR="0" wp14:anchorId="11C5CC92" wp14:editId="4B9C17BD">
            <wp:extent cx="3360241" cy="4207933"/>
            <wp:effectExtent l="0" t="0" r="0" b="2540"/>
            <wp:docPr id="1869148312" name="Picture 2" descr="A diagram of different types of nim o4&#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48312" name="Picture 2" descr="A diagram of different types of nim o4&#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6264" cy="4215475"/>
                    </a:xfrm>
                    <a:prstGeom prst="rect">
                      <a:avLst/>
                    </a:prstGeom>
                  </pic:spPr>
                </pic:pic>
              </a:graphicData>
            </a:graphic>
          </wp:inline>
        </w:drawing>
      </w:r>
    </w:p>
    <w:p w14:paraId="6B0029BA" w14:textId="27B17321" w:rsidR="00685527" w:rsidRPr="00992A09" w:rsidRDefault="00685527" w:rsidP="009A50EF">
      <w:pPr>
        <w:jc w:val="center"/>
        <w:rPr>
          <w:rFonts w:ascii="Times New Roman" w:hAnsi="Times New Roman" w:cs="Times New Roman"/>
          <w:sz w:val="24"/>
          <w:szCs w:val="24"/>
        </w:rPr>
      </w:pPr>
      <w:r w:rsidRPr="00992A09">
        <w:rPr>
          <w:rFonts w:ascii="Times New Roman" w:hAnsi="Times New Roman" w:cs="Times New Roman"/>
          <w:b/>
          <w:bCs/>
          <w:sz w:val="24"/>
          <w:szCs w:val="24"/>
        </w:rPr>
        <w:t>Figure S1</w:t>
      </w:r>
      <w:r w:rsidR="00D978DE" w:rsidRPr="00992A09">
        <w:rPr>
          <w:rFonts w:ascii="Times New Roman" w:hAnsi="Times New Roman" w:cs="Times New Roman"/>
          <w:b/>
          <w:bCs/>
          <w:sz w:val="24"/>
          <w:szCs w:val="24"/>
        </w:rPr>
        <w:t>3</w:t>
      </w:r>
      <w:r w:rsidRPr="00992A09">
        <w:rPr>
          <w:rFonts w:ascii="Times New Roman" w:hAnsi="Times New Roman" w:cs="Times New Roman"/>
          <w:b/>
          <w:bCs/>
          <w:sz w:val="24"/>
          <w:szCs w:val="24"/>
        </w:rPr>
        <w:t>.</w:t>
      </w:r>
      <w:r w:rsidRPr="00992A09">
        <w:rPr>
          <w:rFonts w:ascii="Times New Roman" w:hAnsi="Times New Roman" w:cs="Times New Roman"/>
          <w:sz w:val="24"/>
          <w:szCs w:val="24"/>
        </w:rPr>
        <w:t xml:space="preserve"> Top and side-view of optimized structure of the (a) non-defected and (b) defected NiMoO</w:t>
      </w:r>
      <w:r w:rsidRPr="00992A09">
        <w:rPr>
          <w:rFonts w:ascii="Times New Roman" w:hAnsi="Times New Roman" w:cs="Times New Roman"/>
          <w:sz w:val="24"/>
          <w:szCs w:val="24"/>
          <w:vertAlign w:val="subscript"/>
        </w:rPr>
        <w:t>4</w:t>
      </w:r>
      <w:r w:rsidRPr="00992A09">
        <w:rPr>
          <w:rFonts w:ascii="Times New Roman" w:hAnsi="Times New Roman" w:cs="Times New Roman"/>
          <w:sz w:val="24"/>
          <w:szCs w:val="24"/>
        </w:rPr>
        <w:t>.</w:t>
      </w:r>
    </w:p>
    <w:p w14:paraId="75044DB1" w14:textId="5C23CCC7" w:rsidR="00A72E2C" w:rsidRDefault="00A72E2C">
      <w:pPr>
        <w:widowControl/>
        <w:jc w:val="left"/>
        <w:rPr>
          <w:rFonts w:ascii="Times" w:hAnsi="Times" w:cs="Times"/>
          <w:sz w:val="24"/>
          <w:szCs w:val="24"/>
        </w:rPr>
      </w:pPr>
    </w:p>
    <w:p w14:paraId="6473E880" w14:textId="77777777" w:rsidR="00667F77" w:rsidRPr="00992A09" w:rsidRDefault="00667F77">
      <w:pPr>
        <w:widowControl/>
        <w:jc w:val="left"/>
        <w:rPr>
          <w:rFonts w:ascii="Times" w:hAnsi="Times" w:cs="Times" w:hint="eastAsia"/>
          <w:sz w:val="24"/>
          <w:szCs w:val="24"/>
        </w:rPr>
      </w:pPr>
    </w:p>
    <w:p w14:paraId="6D8B50FF" w14:textId="429BFAAF" w:rsidR="003756E6" w:rsidRPr="00992A09" w:rsidRDefault="00A72E2C">
      <w:pPr>
        <w:widowControl/>
        <w:jc w:val="left"/>
        <w:rPr>
          <w:rFonts w:ascii="Times" w:hAnsi="Times" w:cs="Times"/>
          <w:sz w:val="24"/>
          <w:szCs w:val="24"/>
        </w:rPr>
      </w:pPr>
      <w:r w:rsidRPr="00992A09">
        <w:rPr>
          <w:rFonts w:ascii="Times" w:hAnsi="Times" w:cs="Times"/>
          <w:b/>
          <w:bCs/>
          <w:sz w:val="24"/>
          <w:szCs w:val="24"/>
          <w:lang w:val="en-GB"/>
        </w:rPr>
        <w:t>T</w:t>
      </w:r>
      <w:r w:rsidRPr="00992A09">
        <w:rPr>
          <w:rFonts w:ascii="Times" w:hAnsi="Times" w:cs="Times"/>
          <w:b/>
          <w:bCs/>
          <w:sz w:val="24"/>
          <w:szCs w:val="24"/>
        </w:rPr>
        <w:t>able S1. ICP-OES results showing the molar ratio in the Pt SAs-Ni</w:t>
      </w:r>
      <w:r w:rsidRPr="00992A09">
        <w:rPr>
          <w:rFonts w:ascii="Times" w:hAnsi="Times" w:cs="Times"/>
          <w:b/>
          <w:bCs/>
          <w:sz w:val="24"/>
          <w:szCs w:val="24"/>
          <w:vertAlign w:val="subscript"/>
        </w:rPr>
        <w:t>4</w:t>
      </w:r>
      <w:r w:rsidRPr="00992A09">
        <w:rPr>
          <w:rFonts w:ascii="Times" w:hAnsi="Times" w:cs="Times"/>
          <w:b/>
          <w:bCs/>
          <w:sz w:val="24"/>
          <w:szCs w:val="24"/>
        </w:rPr>
        <w:t>Mo/Ni for different reconstruction time.</w:t>
      </w:r>
    </w:p>
    <w:tbl>
      <w:tblPr>
        <w:tblStyle w:val="a7"/>
        <w:tblpPr w:leftFromText="180" w:rightFromText="180" w:vertAnchor="page" w:horzAnchor="margin" w:tblpY="10647"/>
        <w:tblW w:w="8330" w:type="dxa"/>
        <w:tblLook w:val="04A0" w:firstRow="1" w:lastRow="0" w:firstColumn="1" w:lastColumn="0" w:noHBand="0" w:noVBand="1"/>
      </w:tblPr>
      <w:tblGrid>
        <w:gridCol w:w="2802"/>
        <w:gridCol w:w="1842"/>
        <w:gridCol w:w="1843"/>
        <w:gridCol w:w="1843"/>
      </w:tblGrid>
      <w:tr w:rsidR="00667F77" w:rsidRPr="00992A09" w14:paraId="0316CEF5" w14:textId="77777777" w:rsidTr="00667F77">
        <w:trPr>
          <w:trHeight w:val="699"/>
        </w:trPr>
        <w:tc>
          <w:tcPr>
            <w:tcW w:w="2802" w:type="dxa"/>
            <w:vMerge w:val="restart"/>
            <w:vAlign w:val="center"/>
          </w:tcPr>
          <w:p w14:paraId="7952BAF7" w14:textId="77777777" w:rsidR="00667F77" w:rsidRPr="00992A09" w:rsidRDefault="00667F77" w:rsidP="00667F77">
            <w:pPr>
              <w:widowControl/>
              <w:jc w:val="center"/>
              <w:rPr>
                <w:rFonts w:ascii="Times" w:hAnsi="Times" w:cs="Times"/>
                <w:sz w:val="28"/>
                <w:szCs w:val="28"/>
              </w:rPr>
            </w:pPr>
            <w:r w:rsidRPr="00992A09">
              <w:rPr>
                <w:rFonts w:ascii="Times" w:hAnsi="Times" w:cs="Times"/>
                <w:sz w:val="28"/>
                <w:szCs w:val="28"/>
              </w:rPr>
              <w:t>Sample</w:t>
            </w:r>
          </w:p>
        </w:tc>
        <w:tc>
          <w:tcPr>
            <w:tcW w:w="5528" w:type="dxa"/>
            <w:gridSpan w:val="3"/>
            <w:vAlign w:val="center"/>
          </w:tcPr>
          <w:p w14:paraId="75DB8F56" w14:textId="77777777" w:rsidR="00667F77" w:rsidRPr="00992A09" w:rsidRDefault="00667F77" w:rsidP="00667F77">
            <w:pPr>
              <w:widowControl/>
              <w:jc w:val="center"/>
              <w:rPr>
                <w:rFonts w:ascii="Times" w:hAnsi="Times" w:cs="Times"/>
                <w:sz w:val="28"/>
                <w:szCs w:val="28"/>
              </w:rPr>
            </w:pPr>
            <w:r w:rsidRPr="00992A09">
              <w:rPr>
                <w:rFonts w:ascii="Times" w:hAnsi="Times" w:cs="Times"/>
                <w:sz w:val="28"/>
                <w:szCs w:val="28"/>
              </w:rPr>
              <w:t>W (%)</w:t>
            </w:r>
          </w:p>
        </w:tc>
      </w:tr>
      <w:tr w:rsidR="00667F77" w:rsidRPr="00992A09" w14:paraId="2F97E5C7" w14:textId="77777777" w:rsidTr="00667F77">
        <w:trPr>
          <w:trHeight w:val="695"/>
        </w:trPr>
        <w:tc>
          <w:tcPr>
            <w:tcW w:w="2802" w:type="dxa"/>
            <w:vMerge/>
            <w:vAlign w:val="center"/>
          </w:tcPr>
          <w:p w14:paraId="1D0E3219" w14:textId="77777777" w:rsidR="00667F77" w:rsidRPr="00992A09" w:rsidRDefault="00667F77" w:rsidP="00667F77">
            <w:pPr>
              <w:widowControl/>
              <w:jc w:val="center"/>
              <w:rPr>
                <w:rFonts w:ascii="Times" w:hAnsi="Times" w:cs="Times"/>
                <w:sz w:val="28"/>
                <w:szCs w:val="28"/>
              </w:rPr>
            </w:pPr>
          </w:p>
        </w:tc>
        <w:tc>
          <w:tcPr>
            <w:tcW w:w="1842" w:type="dxa"/>
            <w:vAlign w:val="center"/>
          </w:tcPr>
          <w:p w14:paraId="44A49930" w14:textId="77777777" w:rsidR="00667F77" w:rsidRPr="00992A09" w:rsidRDefault="00667F77" w:rsidP="00667F77">
            <w:pPr>
              <w:widowControl/>
              <w:jc w:val="center"/>
              <w:rPr>
                <w:rFonts w:ascii="Times" w:hAnsi="Times" w:cs="Times"/>
                <w:sz w:val="28"/>
                <w:szCs w:val="28"/>
              </w:rPr>
            </w:pPr>
            <w:r w:rsidRPr="00992A09">
              <w:rPr>
                <w:rFonts w:ascii="Times" w:hAnsi="Times" w:cs="Times" w:hint="eastAsia"/>
                <w:sz w:val="28"/>
                <w:szCs w:val="28"/>
              </w:rPr>
              <w:t>M</w:t>
            </w:r>
            <w:r w:rsidRPr="00992A09">
              <w:rPr>
                <w:rFonts w:ascii="Times" w:hAnsi="Times" w:cs="Times"/>
                <w:sz w:val="28"/>
                <w:szCs w:val="28"/>
              </w:rPr>
              <w:t>o</w:t>
            </w:r>
          </w:p>
        </w:tc>
        <w:tc>
          <w:tcPr>
            <w:tcW w:w="1843" w:type="dxa"/>
            <w:vAlign w:val="center"/>
          </w:tcPr>
          <w:p w14:paraId="7995A871" w14:textId="77777777" w:rsidR="00667F77" w:rsidRPr="00992A09" w:rsidRDefault="00667F77" w:rsidP="00667F77">
            <w:pPr>
              <w:widowControl/>
              <w:jc w:val="center"/>
              <w:rPr>
                <w:rFonts w:ascii="Times" w:hAnsi="Times" w:cs="Times"/>
                <w:sz w:val="28"/>
                <w:szCs w:val="28"/>
              </w:rPr>
            </w:pPr>
            <w:r w:rsidRPr="00992A09">
              <w:rPr>
                <w:rFonts w:ascii="Times" w:hAnsi="Times" w:cs="Times"/>
                <w:sz w:val="28"/>
                <w:szCs w:val="28"/>
              </w:rPr>
              <w:t>Ni</w:t>
            </w:r>
          </w:p>
        </w:tc>
        <w:tc>
          <w:tcPr>
            <w:tcW w:w="1843" w:type="dxa"/>
            <w:tcBorders>
              <w:bottom w:val="single" w:sz="4" w:space="0" w:color="auto"/>
            </w:tcBorders>
            <w:vAlign w:val="center"/>
          </w:tcPr>
          <w:p w14:paraId="7D6BE75D" w14:textId="77777777" w:rsidR="00667F77" w:rsidRPr="00992A09" w:rsidRDefault="00667F77" w:rsidP="00667F77">
            <w:pPr>
              <w:widowControl/>
              <w:jc w:val="center"/>
              <w:rPr>
                <w:rFonts w:ascii="Times" w:hAnsi="Times" w:cs="Times"/>
                <w:sz w:val="28"/>
                <w:szCs w:val="28"/>
              </w:rPr>
            </w:pPr>
            <w:r w:rsidRPr="00992A09">
              <w:rPr>
                <w:rFonts w:ascii="Times" w:hAnsi="Times" w:cs="Times"/>
                <w:sz w:val="28"/>
                <w:szCs w:val="28"/>
              </w:rPr>
              <w:t>Pt</w:t>
            </w:r>
          </w:p>
        </w:tc>
      </w:tr>
      <w:tr w:rsidR="00667F77" w:rsidRPr="00992A09" w14:paraId="236CCAE8" w14:textId="77777777" w:rsidTr="00667F77">
        <w:trPr>
          <w:trHeight w:val="705"/>
        </w:trPr>
        <w:tc>
          <w:tcPr>
            <w:tcW w:w="2802" w:type="dxa"/>
            <w:vAlign w:val="center"/>
          </w:tcPr>
          <w:p w14:paraId="7156DB08" w14:textId="77777777" w:rsidR="00667F77" w:rsidRPr="00992A09" w:rsidRDefault="00667F77" w:rsidP="00667F77">
            <w:pPr>
              <w:widowControl/>
              <w:jc w:val="center"/>
              <w:rPr>
                <w:rFonts w:ascii="Times" w:hAnsi="Times" w:cs="Times"/>
                <w:sz w:val="28"/>
                <w:szCs w:val="28"/>
              </w:rPr>
            </w:pPr>
            <w:r w:rsidRPr="00992A09">
              <w:rPr>
                <w:rFonts w:ascii="Times" w:hAnsi="Times" w:cs="Times"/>
                <w:sz w:val="28"/>
                <w:szCs w:val="28"/>
              </w:rPr>
              <w:t>0 h</w:t>
            </w:r>
          </w:p>
        </w:tc>
        <w:tc>
          <w:tcPr>
            <w:tcW w:w="1842" w:type="dxa"/>
            <w:vAlign w:val="center"/>
          </w:tcPr>
          <w:p w14:paraId="2C1DB6A5" w14:textId="77777777" w:rsidR="00667F77" w:rsidRPr="00992A09" w:rsidRDefault="00667F77" w:rsidP="00667F77">
            <w:pPr>
              <w:widowControl/>
              <w:jc w:val="center"/>
              <w:rPr>
                <w:rFonts w:ascii="Times" w:hAnsi="Times" w:cs="Times"/>
                <w:sz w:val="28"/>
                <w:szCs w:val="28"/>
              </w:rPr>
            </w:pPr>
            <w:r w:rsidRPr="00992A09">
              <w:rPr>
                <w:rFonts w:ascii="Times" w:hAnsi="Times" w:cs="Times"/>
                <w:sz w:val="28"/>
                <w:szCs w:val="28"/>
              </w:rPr>
              <w:t>27%</w:t>
            </w:r>
          </w:p>
        </w:tc>
        <w:tc>
          <w:tcPr>
            <w:tcW w:w="1843" w:type="dxa"/>
            <w:vAlign w:val="center"/>
          </w:tcPr>
          <w:p w14:paraId="0AF4B1C9" w14:textId="77777777" w:rsidR="00667F77" w:rsidRPr="00992A09" w:rsidRDefault="00667F77" w:rsidP="00667F77">
            <w:pPr>
              <w:widowControl/>
              <w:jc w:val="center"/>
              <w:rPr>
                <w:rFonts w:ascii="Times" w:hAnsi="Times" w:cs="Times"/>
                <w:sz w:val="28"/>
                <w:szCs w:val="28"/>
              </w:rPr>
            </w:pPr>
            <w:r w:rsidRPr="00992A09">
              <w:rPr>
                <w:rFonts w:ascii="Times" w:hAnsi="Times" w:cs="Times"/>
                <w:sz w:val="28"/>
                <w:szCs w:val="28"/>
              </w:rPr>
              <w:t>28.5%</w:t>
            </w:r>
          </w:p>
        </w:tc>
        <w:tc>
          <w:tcPr>
            <w:tcW w:w="1843" w:type="dxa"/>
            <w:tcBorders>
              <w:tl2br w:val="nil"/>
            </w:tcBorders>
            <w:vAlign w:val="center"/>
          </w:tcPr>
          <w:p w14:paraId="68551753" w14:textId="77777777" w:rsidR="00667F77" w:rsidRPr="00992A09" w:rsidRDefault="00667F77" w:rsidP="00667F77">
            <w:pPr>
              <w:widowControl/>
              <w:jc w:val="center"/>
              <w:rPr>
                <w:rFonts w:ascii="Times" w:hAnsi="Times" w:cs="Times"/>
                <w:sz w:val="28"/>
                <w:szCs w:val="28"/>
              </w:rPr>
            </w:pPr>
            <w:r w:rsidRPr="00992A09">
              <w:rPr>
                <w:rFonts w:ascii="Times" w:hAnsi="Times" w:cs="Times" w:hint="eastAsia"/>
                <w:sz w:val="28"/>
                <w:szCs w:val="28"/>
              </w:rPr>
              <w:t>0</w:t>
            </w:r>
            <w:r w:rsidRPr="00992A09">
              <w:rPr>
                <w:rFonts w:ascii="Times" w:hAnsi="Times" w:cs="Times"/>
                <w:sz w:val="28"/>
                <w:szCs w:val="28"/>
              </w:rPr>
              <w:t>.01%</w:t>
            </w:r>
          </w:p>
        </w:tc>
      </w:tr>
      <w:tr w:rsidR="00667F77" w:rsidRPr="00992A09" w14:paraId="2EDF7AD0" w14:textId="77777777" w:rsidTr="00667F77">
        <w:trPr>
          <w:trHeight w:val="705"/>
        </w:trPr>
        <w:tc>
          <w:tcPr>
            <w:tcW w:w="2802" w:type="dxa"/>
            <w:vAlign w:val="center"/>
          </w:tcPr>
          <w:p w14:paraId="1FB0F482" w14:textId="77777777" w:rsidR="00667F77" w:rsidRPr="00992A09" w:rsidRDefault="00667F77" w:rsidP="00667F77">
            <w:pPr>
              <w:widowControl/>
              <w:jc w:val="center"/>
              <w:rPr>
                <w:rFonts w:ascii="Times" w:hAnsi="Times" w:cs="Times"/>
                <w:sz w:val="28"/>
                <w:szCs w:val="28"/>
              </w:rPr>
            </w:pPr>
            <w:r w:rsidRPr="00992A09">
              <w:rPr>
                <w:rFonts w:ascii="Times" w:hAnsi="Times" w:cs="Times"/>
                <w:sz w:val="28"/>
                <w:szCs w:val="28"/>
              </w:rPr>
              <w:t>8 h</w:t>
            </w:r>
          </w:p>
        </w:tc>
        <w:tc>
          <w:tcPr>
            <w:tcW w:w="1842" w:type="dxa"/>
            <w:vAlign w:val="center"/>
          </w:tcPr>
          <w:p w14:paraId="62A0EAFA" w14:textId="77777777" w:rsidR="00667F77" w:rsidRPr="00992A09" w:rsidRDefault="00667F77" w:rsidP="00667F77">
            <w:pPr>
              <w:widowControl/>
              <w:jc w:val="center"/>
              <w:rPr>
                <w:rFonts w:ascii="Times" w:hAnsi="Times" w:cs="Times"/>
                <w:sz w:val="28"/>
                <w:szCs w:val="28"/>
              </w:rPr>
            </w:pPr>
            <w:r w:rsidRPr="00992A09">
              <w:rPr>
                <w:rFonts w:ascii="Times" w:hAnsi="Times" w:cs="Times"/>
                <w:sz w:val="28"/>
                <w:szCs w:val="28"/>
              </w:rPr>
              <w:t>21%</w:t>
            </w:r>
          </w:p>
        </w:tc>
        <w:tc>
          <w:tcPr>
            <w:tcW w:w="1843" w:type="dxa"/>
            <w:vAlign w:val="center"/>
          </w:tcPr>
          <w:p w14:paraId="52636B29" w14:textId="77777777" w:rsidR="00667F77" w:rsidRPr="00992A09" w:rsidRDefault="00667F77" w:rsidP="00667F77">
            <w:pPr>
              <w:widowControl/>
              <w:jc w:val="center"/>
              <w:rPr>
                <w:rFonts w:ascii="Times" w:hAnsi="Times" w:cs="Times"/>
                <w:sz w:val="28"/>
                <w:szCs w:val="28"/>
              </w:rPr>
            </w:pPr>
            <w:r w:rsidRPr="00992A09">
              <w:rPr>
                <w:rFonts w:ascii="Times" w:hAnsi="Times" w:cs="Times" w:hint="eastAsia"/>
                <w:sz w:val="28"/>
                <w:szCs w:val="28"/>
              </w:rPr>
              <w:t>4</w:t>
            </w:r>
            <w:r w:rsidRPr="00992A09">
              <w:rPr>
                <w:rFonts w:ascii="Times" w:hAnsi="Times" w:cs="Times"/>
                <w:sz w:val="28"/>
                <w:szCs w:val="28"/>
              </w:rPr>
              <w:t>9%</w:t>
            </w:r>
          </w:p>
        </w:tc>
        <w:tc>
          <w:tcPr>
            <w:tcW w:w="1843" w:type="dxa"/>
            <w:tcBorders>
              <w:tl2br w:val="nil"/>
            </w:tcBorders>
            <w:vAlign w:val="center"/>
          </w:tcPr>
          <w:p w14:paraId="4B12E4C7" w14:textId="77777777" w:rsidR="00667F77" w:rsidRPr="00992A09" w:rsidRDefault="00667F77" w:rsidP="00667F77">
            <w:pPr>
              <w:widowControl/>
              <w:jc w:val="center"/>
              <w:rPr>
                <w:rFonts w:ascii="Times" w:hAnsi="Times" w:cs="Times"/>
                <w:sz w:val="28"/>
                <w:szCs w:val="28"/>
              </w:rPr>
            </w:pPr>
            <w:r w:rsidRPr="00992A09">
              <w:rPr>
                <w:rFonts w:ascii="Times" w:hAnsi="Times" w:cs="Times"/>
                <w:sz w:val="28"/>
                <w:szCs w:val="28"/>
              </w:rPr>
              <w:t>0.044%</w:t>
            </w:r>
          </w:p>
        </w:tc>
      </w:tr>
      <w:tr w:rsidR="00667F77" w:rsidRPr="00992A09" w14:paraId="091DFE21" w14:textId="77777777" w:rsidTr="00667F77">
        <w:trPr>
          <w:trHeight w:val="705"/>
        </w:trPr>
        <w:tc>
          <w:tcPr>
            <w:tcW w:w="2802" w:type="dxa"/>
            <w:vAlign w:val="center"/>
          </w:tcPr>
          <w:p w14:paraId="4E775334" w14:textId="77777777" w:rsidR="00667F77" w:rsidRPr="00992A09" w:rsidRDefault="00667F77" w:rsidP="00667F77">
            <w:pPr>
              <w:widowControl/>
              <w:jc w:val="center"/>
              <w:rPr>
                <w:rFonts w:ascii="Times" w:hAnsi="Times" w:cs="Times"/>
                <w:sz w:val="28"/>
                <w:szCs w:val="28"/>
              </w:rPr>
            </w:pPr>
            <w:r w:rsidRPr="00992A09">
              <w:rPr>
                <w:rFonts w:ascii="Times" w:hAnsi="Times" w:cs="Times"/>
                <w:sz w:val="28"/>
                <w:szCs w:val="28"/>
              </w:rPr>
              <w:t xml:space="preserve">24 h </w:t>
            </w:r>
          </w:p>
        </w:tc>
        <w:tc>
          <w:tcPr>
            <w:tcW w:w="1842" w:type="dxa"/>
            <w:vAlign w:val="center"/>
          </w:tcPr>
          <w:p w14:paraId="52BFE355" w14:textId="77777777" w:rsidR="00667F77" w:rsidRPr="00992A09" w:rsidRDefault="00667F77" w:rsidP="00667F77">
            <w:pPr>
              <w:widowControl/>
              <w:jc w:val="center"/>
              <w:rPr>
                <w:rFonts w:ascii="Times" w:hAnsi="Times" w:cs="Times"/>
                <w:sz w:val="28"/>
                <w:szCs w:val="28"/>
              </w:rPr>
            </w:pPr>
            <w:r w:rsidRPr="00992A09">
              <w:rPr>
                <w:rFonts w:ascii="Times" w:hAnsi="Times" w:cs="Times"/>
                <w:sz w:val="28"/>
                <w:szCs w:val="28"/>
              </w:rPr>
              <w:t>8.92%</w:t>
            </w:r>
          </w:p>
        </w:tc>
        <w:tc>
          <w:tcPr>
            <w:tcW w:w="1843" w:type="dxa"/>
            <w:vAlign w:val="center"/>
          </w:tcPr>
          <w:p w14:paraId="26810DDF" w14:textId="77777777" w:rsidR="00667F77" w:rsidRPr="00992A09" w:rsidRDefault="00667F77" w:rsidP="00667F77">
            <w:pPr>
              <w:widowControl/>
              <w:jc w:val="center"/>
              <w:rPr>
                <w:rFonts w:ascii="Times" w:hAnsi="Times" w:cs="Times"/>
                <w:sz w:val="28"/>
                <w:szCs w:val="28"/>
              </w:rPr>
            </w:pPr>
            <w:r w:rsidRPr="00992A09">
              <w:rPr>
                <w:rFonts w:ascii="Times" w:hAnsi="Times" w:cs="Times"/>
                <w:sz w:val="28"/>
                <w:szCs w:val="28"/>
              </w:rPr>
              <w:t>43.96%</w:t>
            </w:r>
          </w:p>
        </w:tc>
        <w:tc>
          <w:tcPr>
            <w:tcW w:w="1843" w:type="dxa"/>
            <w:vAlign w:val="center"/>
          </w:tcPr>
          <w:p w14:paraId="3FFDDD42" w14:textId="77777777" w:rsidR="00667F77" w:rsidRPr="00992A09" w:rsidRDefault="00667F77" w:rsidP="00667F77">
            <w:pPr>
              <w:widowControl/>
              <w:jc w:val="center"/>
              <w:rPr>
                <w:rFonts w:ascii="Times" w:hAnsi="Times" w:cs="Times"/>
                <w:sz w:val="28"/>
                <w:szCs w:val="28"/>
              </w:rPr>
            </w:pPr>
            <w:r w:rsidRPr="00992A09">
              <w:rPr>
                <w:rFonts w:ascii="Times" w:hAnsi="Times" w:cs="Times"/>
                <w:sz w:val="28"/>
                <w:szCs w:val="28"/>
              </w:rPr>
              <w:t>0.3%</w:t>
            </w:r>
          </w:p>
        </w:tc>
      </w:tr>
      <w:tr w:rsidR="00667F77" w:rsidRPr="00992A09" w14:paraId="3FE16F59" w14:textId="77777777" w:rsidTr="00667F77">
        <w:trPr>
          <w:trHeight w:val="705"/>
        </w:trPr>
        <w:tc>
          <w:tcPr>
            <w:tcW w:w="2802" w:type="dxa"/>
            <w:vAlign w:val="center"/>
          </w:tcPr>
          <w:p w14:paraId="5EAAE099" w14:textId="77777777" w:rsidR="00667F77" w:rsidRPr="00992A09" w:rsidRDefault="00667F77" w:rsidP="00667F77">
            <w:pPr>
              <w:widowControl/>
              <w:jc w:val="center"/>
              <w:rPr>
                <w:rFonts w:ascii="Times" w:hAnsi="Times" w:cs="Times"/>
                <w:sz w:val="28"/>
                <w:szCs w:val="28"/>
              </w:rPr>
            </w:pPr>
            <w:r w:rsidRPr="00992A09">
              <w:rPr>
                <w:rFonts w:ascii="Times" w:hAnsi="Times" w:cs="Times"/>
                <w:sz w:val="28"/>
                <w:szCs w:val="28"/>
              </w:rPr>
              <w:t>24 h (post HER)</w:t>
            </w:r>
          </w:p>
        </w:tc>
        <w:tc>
          <w:tcPr>
            <w:tcW w:w="1842" w:type="dxa"/>
            <w:vAlign w:val="center"/>
          </w:tcPr>
          <w:p w14:paraId="5C7738A7" w14:textId="77777777" w:rsidR="00667F77" w:rsidRPr="00992A09" w:rsidRDefault="00667F77" w:rsidP="00667F77">
            <w:pPr>
              <w:widowControl/>
              <w:jc w:val="center"/>
              <w:rPr>
                <w:rFonts w:ascii="Times" w:hAnsi="Times" w:cs="Times"/>
                <w:sz w:val="28"/>
                <w:szCs w:val="28"/>
              </w:rPr>
            </w:pPr>
            <w:r w:rsidRPr="00992A09">
              <w:rPr>
                <w:rFonts w:ascii="Times" w:hAnsi="Times" w:cs="Times"/>
                <w:sz w:val="28"/>
                <w:szCs w:val="28"/>
              </w:rPr>
              <w:t>8.52%</w:t>
            </w:r>
          </w:p>
        </w:tc>
        <w:tc>
          <w:tcPr>
            <w:tcW w:w="1843" w:type="dxa"/>
            <w:vAlign w:val="center"/>
          </w:tcPr>
          <w:p w14:paraId="64C54E29" w14:textId="77777777" w:rsidR="00667F77" w:rsidRPr="00992A09" w:rsidRDefault="00667F77" w:rsidP="00667F77">
            <w:pPr>
              <w:widowControl/>
              <w:jc w:val="center"/>
              <w:rPr>
                <w:rFonts w:ascii="Times" w:hAnsi="Times" w:cs="Times"/>
                <w:sz w:val="28"/>
                <w:szCs w:val="28"/>
              </w:rPr>
            </w:pPr>
            <w:r w:rsidRPr="00992A09">
              <w:rPr>
                <w:rFonts w:ascii="Times" w:hAnsi="Times" w:cs="Times"/>
                <w:sz w:val="28"/>
                <w:szCs w:val="28"/>
              </w:rPr>
              <w:t>41.75%</w:t>
            </w:r>
          </w:p>
        </w:tc>
        <w:tc>
          <w:tcPr>
            <w:tcW w:w="1843" w:type="dxa"/>
            <w:vAlign w:val="center"/>
          </w:tcPr>
          <w:p w14:paraId="00545F87" w14:textId="77777777" w:rsidR="00667F77" w:rsidRPr="00992A09" w:rsidRDefault="00667F77" w:rsidP="00667F77">
            <w:pPr>
              <w:widowControl/>
              <w:jc w:val="center"/>
              <w:rPr>
                <w:rFonts w:ascii="Times" w:hAnsi="Times" w:cs="Times"/>
                <w:sz w:val="28"/>
                <w:szCs w:val="28"/>
              </w:rPr>
            </w:pPr>
            <w:r w:rsidRPr="00992A09">
              <w:rPr>
                <w:rFonts w:ascii="Times" w:hAnsi="Times" w:cs="Times"/>
                <w:sz w:val="28"/>
                <w:szCs w:val="28"/>
              </w:rPr>
              <w:t>0.25%</w:t>
            </w:r>
          </w:p>
        </w:tc>
      </w:tr>
    </w:tbl>
    <w:p w14:paraId="4CCBC58D" w14:textId="1D8994DC" w:rsidR="00CD7BCB" w:rsidRPr="00992A09" w:rsidRDefault="00CD7BCB" w:rsidP="00E84598">
      <w:pPr>
        <w:spacing w:beforeLines="50" w:before="156" w:after="160" w:line="360" w:lineRule="auto"/>
        <w:jc w:val="center"/>
        <w:rPr>
          <w:rFonts w:ascii="Times" w:hAnsi="Times" w:cs="Times"/>
          <w:b/>
          <w:bCs/>
          <w:kern w:val="0"/>
          <w:sz w:val="24"/>
          <w:szCs w:val="24"/>
        </w:rPr>
      </w:pPr>
      <w:r w:rsidRPr="00992A09">
        <w:rPr>
          <w:rFonts w:ascii="Times" w:hAnsi="Times" w:cs="Times"/>
          <w:b/>
          <w:bCs/>
          <w:kern w:val="0"/>
          <w:sz w:val="24"/>
          <w:szCs w:val="24"/>
        </w:rPr>
        <w:lastRenderedPageBreak/>
        <w:t>Table S</w:t>
      </w:r>
      <w:r w:rsidR="003756E6" w:rsidRPr="00992A09">
        <w:rPr>
          <w:rFonts w:ascii="Times" w:hAnsi="Times" w:cs="Times"/>
          <w:b/>
          <w:bCs/>
          <w:kern w:val="0"/>
          <w:sz w:val="24"/>
          <w:szCs w:val="24"/>
        </w:rPr>
        <w:t>2</w:t>
      </w:r>
      <w:r w:rsidRPr="00992A09">
        <w:rPr>
          <w:rFonts w:ascii="Times" w:hAnsi="Times" w:cs="Times"/>
          <w:b/>
          <w:bCs/>
          <w:kern w:val="0"/>
          <w:sz w:val="24"/>
          <w:szCs w:val="24"/>
        </w:rPr>
        <w:t xml:space="preserve">. Comparison of HER performance of </w:t>
      </w:r>
      <w:r w:rsidR="00E84598" w:rsidRPr="00992A09">
        <w:rPr>
          <w:rFonts w:ascii="Times" w:hAnsi="Times" w:cs="Times" w:hint="eastAsia"/>
          <w:b/>
          <w:bCs/>
          <w:kern w:val="0"/>
          <w:sz w:val="24"/>
          <w:szCs w:val="24"/>
        </w:rPr>
        <w:t xml:space="preserve">reported </w:t>
      </w:r>
      <w:r w:rsidRPr="00992A09">
        <w:rPr>
          <w:rFonts w:ascii="Times" w:hAnsi="Times" w:cs="Times"/>
          <w:b/>
          <w:bCs/>
          <w:kern w:val="0"/>
          <w:sz w:val="24"/>
          <w:szCs w:val="24"/>
        </w:rPr>
        <w:t>Pt base</w:t>
      </w:r>
      <w:r w:rsidR="00E84598" w:rsidRPr="00992A09">
        <w:rPr>
          <w:rFonts w:ascii="Times" w:hAnsi="Times" w:cs="Times" w:hint="eastAsia"/>
          <w:b/>
          <w:bCs/>
          <w:kern w:val="0"/>
          <w:sz w:val="24"/>
          <w:szCs w:val="24"/>
        </w:rPr>
        <w:t>d</w:t>
      </w:r>
      <w:r w:rsidRPr="00992A09">
        <w:rPr>
          <w:rFonts w:ascii="Times" w:hAnsi="Times" w:cs="Times"/>
          <w:b/>
          <w:bCs/>
          <w:kern w:val="0"/>
          <w:sz w:val="24"/>
          <w:szCs w:val="24"/>
        </w:rPr>
        <w:t xml:space="preserve"> catalysts in 1 M KOH</w:t>
      </w:r>
    </w:p>
    <w:tbl>
      <w:tblPr>
        <w:tblStyle w:val="a7"/>
        <w:tblW w:w="9747" w:type="dxa"/>
        <w:jc w:val="center"/>
        <w:tblLayout w:type="fixed"/>
        <w:tblLook w:val="04A0" w:firstRow="1" w:lastRow="0" w:firstColumn="1" w:lastColumn="0" w:noHBand="0" w:noVBand="1"/>
      </w:tblPr>
      <w:tblGrid>
        <w:gridCol w:w="1809"/>
        <w:gridCol w:w="1026"/>
        <w:gridCol w:w="1701"/>
        <w:gridCol w:w="1701"/>
        <w:gridCol w:w="1418"/>
        <w:gridCol w:w="2092"/>
      </w:tblGrid>
      <w:tr w:rsidR="00992A09" w:rsidRPr="00992A09" w14:paraId="434BE271" w14:textId="77777777" w:rsidTr="005012C5">
        <w:trPr>
          <w:trHeight w:val="705"/>
          <w:jc w:val="center"/>
        </w:trPr>
        <w:tc>
          <w:tcPr>
            <w:tcW w:w="1809" w:type="dxa"/>
            <w:tcBorders>
              <w:top w:val="single" w:sz="4" w:space="0" w:color="auto"/>
              <w:left w:val="nil"/>
              <w:bottom w:val="single" w:sz="4" w:space="0" w:color="auto"/>
              <w:right w:val="single" w:sz="4" w:space="0" w:color="auto"/>
            </w:tcBorders>
            <w:vAlign w:val="center"/>
          </w:tcPr>
          <w:p w14:paraId="4066A1A4" w14:textId="77777777" w:rsidR="00CD7BCB" w:rsidRPr="00992A09" w:rsidRDefault="00CD7BCB" w:rsidP="005012C5">
            <w:pPr>
              <w:jc w:val="center"/>
              <w:rPr>
                <w:rFonts w:ascii="Times" w:hAnsi="Times" w:cs="Times"/>
                <w:sz w:val="18"/>
                <w:szCs w:val="18"/>
              </w:rPr>
            </w:pPr>
            <w:r w:rsidRPr="00992A09">
              <w:rPr>
                <w:rFonts w:ascii="Times" w:hAnsi="Times" w:cs="Times"/>
                <w:sz w:val="18"/>
                <w:szCs w:val="18"/>
              </w:rPr>
              <w:t>Catalyst</w:t>
            </w:r>
          </w:p>
        </w:tc>
        <w:tc>
          <w:tcPr>
            <w:tcW w:w="1026" w:type="dxa"/>
            <w:tcBorders>
              <w:top w:val="single" w:sz="4" w:space="0" w:color="auto"/>
              <w:left w:val="single" w:sz="4" w:space="0" w:color="auto"/>
              <w:bottom w:val="single" w:sz="4" w:space="0" w:color="auto"/>
              <w:right w:val="single" w:sz="4" w:space="0" w:color="auto"/>
            </w:tcBorders>
            <w:vAlign w:val="center"/>
          </w:tcPr>
          <w:p w14:paraId="3C53EE3D" w14:textId="77777777" w:rsidR="00CD7BCB" w:rsidRPr="00992A09" w:rsidRDefault="00CD7BCB" w:rsidP="005012C5">
            <w:pPr>
              <w:jc w:val="center"/>
              <w:rPr>
                <w:rFonts w:ascii="Times" w:hAnsi="Times" w:cs="Times"/>
                <w:sz w:val="18"/>
                <w:szCs w:val="18"/>
              </w:rPr>
            </w:pPr>
            <w:r w:rsidRPr="00992A09">
              <w:rPr>
                <w:rFonts w:ascii="Times" w:hAnsi="Times" w:cs="Times"/>
                <w:sz w:val="18"/>
                <w:szCs w:val="18"/>
              </w:rPr>
              <w:t>Pt Loading (</w:t>
            </w:r>
            <w:r w:rsidRPr="00992A09">
              <w:rPr>
                <w:rFonts w:ascii="Times" w:hAnsi="Times" w:cs="Times" w:hint="eastAsia"/>
                <w:sz w:val="18"/>
                <w:szCs w:val="18"/>
              </w:rPr>
              <w:t>wt</w:t>
            </w:r>
            <w:r w:rsidRPr="00992A09">
              <w:rPr>
                <w:rFonts w:ascii="Times" w:hAnsi="Times" w:cs="Times"/>
                <w:sz w:val="18"/>
                <w:szCs w:val="18"/>
              </w:rPr>
              <w:t>. %)</w:t>
            </w:r>
          </w:p>
        </w:tc>
        <w:tc>
          <w:tcPr>
            <w:tcW w:w="1701" w:type="dxa"/>
            <w:tcBorders>
              <w:top w:val="single" w:sz="4" w:space="0" w:color="auto"/>
              <w:left w:val="single" w:sz="4" w:space="0" w:color="auto"/>
              <w:bottom w:val="single" w:sz="4" w:space="0" w:color="auto"/>
              <w:right w:val="single" w:sz="4" w:space="0" w:color="auto"/>
            </w:tcBorders>
            <w:vAlign w:val="center"/>
          </w:tcPr>
          <w:p w14:paraId="7AE775F2" w14:textId="77777777" w:rsidR="00CD7BCB" w:rsidRPr="00992A09" w:rsidRDefault="00CD7BCB" w:rsidP="005012C5">
            <w:pPr>
              <w:jc w:val="center"/>
              <w:rPr>
                <w:rFonts w:ascii="Times" w:hAnsi="Times" w:cs="Times"/>
                <w:sz w:val="18"/>
                <w:szCs w:val="18"/>
              </w:rPr>
            </w:pPr>
            <w:r w:rsidRPr="00992A09">
              <w:rPr>
                <w:rFonts w:ascii="Times" w:hAnsi="Times" w:cs="Times"/>
                <w:i/>
                <w:iCs/>
                <w:sz w:val="18"/>
                <w:szCs w:val="18"/>
              </w:rPr>
              <w:t>j</w:t>
            </w:r>
            <w:r w:rsidRPr="00992A09">
              <w:rPr>
                <w:rFonts w:ascii="Times" w:hAnsi="Times" w:cs="Times"/>
                <w:sz w:val="18"/>
                <w:szCs w:val="18"/>
              </w:rPr>
              <w:t xml:space="preserve"> (</w:t>
            </w:r>
            <w:r w:rsidRPr="00992A09">
              <w:rPr>
                <w:rFonts w:ascii="Times" w:hAnsi="Times" w:cs="Times" w:hint="eastAsia"/>
                <w:sz w:val="18"/>
                <w:szCs w:val="18"/>
              </w:rPr>
              <w:t>A</w:t>
            </w:r>
            <w:r w:rsidRPr="00992A09">
              <w:rPr>
                <w:rFonts w:ascii="Times" w:hAnsi="Times" w:cs="Times"/>
                <w:sz w:val="18"/>
                <w:szCs w:val="18"/>
              </w:rPr>
              <w:t>/</w:t>
            </w:r>
            <w:proofErr w:type="spellStart"/>
            <w:r w:rsidRPr="00992A09">
              <w:rPr>
                <w:rFonts w:ascii="Times" w:hAnsi="Times" w:cs="Times"/>
                <w:sz w:val="18"/>
                <w:szCs w:val="18"/>
              </w:rPr>
              <w:t>mg</w:t>
            </w:r>
            <w:r w:rsidRPr="00992A09">
              <w:rPr>
                <w:rFonts w:ascii="Times" w:hAnsi="Times" w:cs="Times"/>
                <w:sz w:val="18"/>
                <w:szCs w:val="18"/>
                <w:vertAlign w:val="subscript"/>
              </w:rPr>
              <w:t>Pt</w:t>
            </w:r>
            <w:proofErr w:type="spellEnd"/>
            <w:r w:rsidRPr="00992A09">
              <w:rPr>
                <w:rFonts w:ascii="Times" w:hAnsi="Times" w:cs="Times"/>
                <w:sz w:val="18"/>
                <w:szCs w:val="18"/>
              </w:rPr>
              <w:t>)@30 mV</w:t>
            </w:r>
          </w:p>
        </w:tc>
        <w:tc>
          <w:tcPr>
            <w:tcW w:w="1701" w:type="dxa"/>
            <w:tcBorders>
              <w:top w:val="single" w:sz="4" w:space="0" w:color="auto"/>
              <w:left w:val="single" w:sz="4" w:space="0" w:color="auto"/>
              <w:bottom w:val="single" w:sz="4" w:space="0" w:color="auto"/>
              <w:right w:val="single" w:sz="4" w:space="0" w:color="auto"/>
            </w:tcBorders>
            <w:vAlign w:val="center"/>
          </w:tcPr>
          <w:p w14:paraId="1CA4B250" w14:textId="77777777" w:rsidR="00CD7BCB" w:rsidRPr="00992A09" w:rsidRDefault="00CD7BCB" w:rsidP="005012C5">
            <w:pPr>
              <w:jc w:val="center"/>
              <w:rPr>
                <w:rFonts w:ascii="Times" w:hAnsi="Times" w:cs="Times"/>
                <w:sz w:val="18"/>
                <w:szCs w:val="18"/>
              </w:rPr>
            </w:pPr>
            <w:r w:rsidRPr="00992A09">
              <w:rPr>
                <w:rFonts w:ascii="Times" w:hAnsi="Times" w:cs="Times"/>
                <w:sz w:val="18"/>
                <w:szCs w:val="18"/>
              </w:rPr>
              <w:sym w:font="Symbol" w:char="F068"/>
            </w:r>
            <w:r w:rsidRPr="00992A09">
              <w:rPr>
                <w:rFonts w:ascii="Times" w:hAnsi="Times" w:cs="Times"/>
                <w:sz w:val="18"/>
                <w:szCs w:val="18"/>
              </w:rPr>
              <w:t xml:space="preserve"> (mV)@10 mA cm</w:t>
            </w:r>
            <w:r w:rsidRPr="00992A09">
              <w:rPr>
                <w:rFonts w:ascii="Times" w:hAnsi="Times" w:cs="Times"/>
                <w:sz w:val="18"/>
                <w:szCs w:val="18"/>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75596207" w14:textId="77777777" w:rsidR="00CD7BCB" w:rsidRPr="00992A09" w:rsidRDefault="00CD7BCB" w:rsidP="005012C5">
            <w:pPr>
              <w:jc w:val="center"/>
              <w:rPr>
                <w:rFonts w:ascii="Times" w:hAnsi="Times" w:cs="Times"/>
                <w:sz w:val="18"/>
                <w:szCs w:val="18"/>
              </w:rPr>
            </w:pPr>
            <w:r w:rsidRPr="00992A09">
              <w:rPr>
                <w:rFonts w:ascii="Times" w:hAnsi="Times" w:cs="Times"/>
                <w:sz w:val="18"/>
                <w:szCs w:val="18"/>
              </w:rPr>
              <w:t>Tafel slope (mV dec</w:t>
            </w:r>
            <w:r w:rsidRPr="00992A09">
              <w:rPr>
                <w:rFonts w:ascii="Times" w:hAnsi="Times" w:cs="Times"/>
                <w:sz w:val="18"/>
                <w:szCs w:val="18"/>
                <w:vertAlign w:val="superscript"/>
              </w:rPr>
              <w:t>-1</w:t>
            </w:r>
            <w:r w:rsidRPr="00992A09">
              <w:rPr>
                <w:rFonts w:ascii="Times" w:hAnsi="Times" w:cs="Times"/>
                <w:sz w:val="18"/>
                <w:szCs w:val="18"/>
              </w:rPr>
              <w:t>)</w:t>
            </w:r>
          </w:p>
        </w:tc>
        <w:tc>
          <w:tcPr>
            <w:tcW w:w="2092" w:type="dxa"/>
            <w:tcBorders>
              <w:top w:val="single" w:sz="4" w:space="0" w:color="auto"/>
              <w:left w:val="single" w:sz="4" w:space="0" w:color="auto"/>
              <w:bottom w:val="single" w:sz="4" w:space="0" w:color="auto"/>
              <w:right w:val="nil"/>
            </w:tcBorders>
            <w:vAlign w:val="center"/>
          </w:tcPr>
          <w:p w14:paraId="0112A4E0" w14:textId="77777777" w:rsidR="00CD7BCB" w:rsidRPr="00992A09" w:rsidRDefault="00CD7BCB" w:rsidP="005012C5">
            <w:pPr>
              <w:jc w:val="center"/>
              <w:rPr>
                <w:rFonts w:ascii="Times" w:hAnsi="Times" w:cs="Times"/>
                <w:sz w:val="18"/>
                <w:szCs w:val="18"/>
              </w:rPr>
            </w:pPr>
            <w:r w:rsidRPr="00992A09">
              <w:rPr>
                <w:rFonts w:ascii="Times" w:hAnsi="Times" w:cs="Times"/>
                <w:sz w:val="18"/>
                <w:szCs w:val="18"/>
              </w:rPr>
              <w:t>Ref.</w:t>
            </w:r>
          </w:p>
        </w:tc>
      </w:tr>
      <w:tr w:rsidR="00992A09" w:rsidRPr="00992A09" w14:paraId="6B08B021" w14:textId="77777777" w:rsidTr="005012C5">
        <w:trPr>
          <w:trHeight w:val="559"/>
          <w:jc w:val="center"/>
        </w:trPr>
        <w:tc>
          <w:tcPr>
            <w:tcW w:w="1809" w:type="dxa"/>
            <w:tcBorders>
              <w:top w:val="single" w:sz="4" w:space="0" w:color="auto"/>
              <w:left w:val="nil"/>
              <w:bottom w:val="single" w:sz="4" w:space="0" w:color="auto"/>
              <w:right w:val="single" w:sz="4" w:space="0" w:color="auto"/>
            </w:tcBorders>
            <w:vAlign w:val="center"/>
          </w:tcPr>
          <w:p w14:paraId="513AE450" w14:textId="59E999A9" w:rsidR="00CD7BCB" w:rsidRPr="00992A09" w:rsidRDefault="00CD7BCB" w:rsidP="005012C5">
            <w:pPr>
              <w:jc w:val="center"/>
              <w:rPr>
                <w:rFonts w:ascii="Times" w:hAnsi="Times" w:cs="Times"/>
                <w:sz w:val="18"/>
                <w:szCs w:val="18"/>
              </w:rPr>
            </w:pPr>
            <w:r w:rsidRPr="00992A09">
              <w:rPr>
                <w:rFonts w:ascii="Times" w:hAnsi="Times" w:cs="Times"/>
                <w:sz w:val="18"/>
                <w:szCs w:val="18"/>
              </w:rPr>
              <w:t>Pt</w:t>
            </w:r>
            <w:r w:rsidR="00D255BE" w:rsidRPr="00992A09">
              <w:rPr>
                <w:rFonts w:ascii="Times" w:hAnsi="Times" w:cs="Times"/>
                <w:sz w:val="18"/>
                <w:szCs w:val="18"/>
              </w:rPr>
              <w:t xml:space="preserve"> SAs</w:t>
            </w:r>
            <w:r w:rsidRPr="00992A09">
              <w:rPr>
                <w:rFonts w:ascii="Times" w:hAnsi="Times" w:cs="Times"/>
                <w:sz w:val="18"/>
                <w:szCs w:val="18"/>
              </w:rPr>
              <w:t>-N</w:t>
            </w:r>
            <w:r w:rsidRPr="00992A09">
              <w:rPr>
                <w:rFonts w:ascii="Times" w:hAnsi="Times" w:cs="Times" w:hint="eastAsia"/>
                <w:sz w:val="18"/>
                <w:szCs w:val="18"/>
              </w:rPr>
              <w:t>i</w:t>
            </w:r>
            <w:r w:rsidR="00F675C4" w:rsidRPr="00992A09">
              <w:rPr>
                <w:rFonts w:ascii="Times" w:hAnsi="Times" w:cs="Times"/>
                <w:sz w:val="18"/>
                <w:szCs w:val="18"/>
                <w:vertAlign w:val="subscript"/>
              </w:rPr>
              <w:t>4</w:t>
            </w:r>
            <w:r w:rsidRPr="00992A09">
              <w:rPr>
                <w:rFonts w:ascii="Times" w:hAnsi="Times" w:cs="Times"/>
                <w:sz w:val="18"/>
                <w:szCs w:val="18"/>
              </w:rPr>
              <w:t>Mo/N</w:t>
            </w:r>
            <w:r w:rsidR="00F675C4" w:rsidRPr="00992A09">
              <w:rPr>
                <w:rFonts w:ascii="Times" w:hAnsi="Times" w:cs="Times"/>
                <w:sz w:val="18"/>
                <w:szCs w:val="18"/>
              </w:rPr>
              <w:t>i</w:t>
            </w:r>
          </w:p>
        </w:tc>
        <w:tc>
          <w:tcPr>
            <w:tcW w:w="1026" w:type="dxa"/>
            <w:tcBorders>
              <w:top w:val="single" w:sz="4" w:space="0" w:color="auto"/>
              <w:left w:val="single" w:sz="4" w:space="0" w:color="auto"/>
              <w:bottom w:val="single" w:sz="4" w:space="0" w:color="auto"/>
              <w:right w:val="single" w:sz="4" w:space="0" w:color="auto"/>
            </w:tcBorders>
            <w:vAlign w:val="center"/>
          </w:tcPr>
          <w:p w14:paraId="5B55BF81" w14:textId="16EC8027" w:rsidR="00CD7BCB" w:rsidRPr="00992A09" w:rsidRDefault="00CD7BCB" w:rsidP="005012C5">
            <w:pPr>
              <w:jc w:val="center"/>
              <w:rPr>
                <w:rFonts w:ascii="Times" w:hAnsi="Times" w:cs="Times"/>
                <w:sz w:val="18"/>
                <w:szCs w:val="18"/>
              </w:rPr>
            </w:pPr>
            <w:r w:rsidRPr="00992A09">
              <w:rPr>
                <w:rFonts w:ascii="Times" w:hAnsi="Times" w:cs="Times"/>
                <w:sz w:val="18"/>
                <w:szCs w:val="18"/>
              </w:rPr>
              <w:t>0.</w:t>
            </w:r>
            <w:r w:rsidR="00A2717A" w:rsidRPr="00992A09">
              <w:rPr>
                <w:rFonts w:ascii="Times" w:hAnsi="Times" w:cs="Times"/>
                <w:sz w:val="18"/>
                <w:szCs w:val="18"/>
              </w:rPr>
              <w:t>3</w:t>
            </w:r>
            <w:r w:rsidRPr="00992A09">
              <w:rPr>
                <w:rFonts w:ascii="Times" w:hAnsi="Times" w:cs="Times"/>
                <w:sz w:val="18"/>
                <w:szCs w:val="18"/>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03A0AE07" w14:textId="1F9EEE1A" w:rsidR="00CD7BCB" w:rsidRPr="00992A09" w:rsidRDefault="00F83F2B" w:rsidP="005012C5">
            <w:pPr>
              <w:jc w:val="center"/>
              <w:rPr>
                <w:rFonts w:ascii="Times" w:eastAsia="CIDFont+F2" w:hAnsi="Times" w:cs="Times"/>
                <w:sz w:val="18"/>
                <w:szCs w:val="18"/>
              </w:rPr>
            </w:pPr>
            <w:r w:rsidRPr="00992A09">
              <w:rPr>
                <w:rFonts w:ascii="Times" w:eastAsia="CIDFont+F2" w:hAnsi="Times" w:cs="Times"/>
                <w:sz w:val="18"/>
                <w:szCs w:val="18"/>
              </w:rPr>
              <w:t>8.</w:t>
            </w:r>
            <w:r w:rsidR="004329CE" w:rsidRPr="00992A09">
              <w:rPr>
                <w:rFonts w:ascii="Times" w:eastAsia="CIDFont+F2" w:hAnsi="Times" w:cs="Times"/>
                <w:sz w:val="18"/>
                <w:szCs w:val="18"/>
              </w:rPr>
              <w:t>92</w:t>
            </w:r>
          </w:p>
        </w:tc>
        <w:tc>
          <w:tcPr>
            <w:tcW w:w="1701" w:type="dxa"/>
            <w:tcBorders>
              <w:top w:val="single" w:sz="4" w:space="0" w:color="auto"/>
              <w:left w:val="single" w:sz="4" w:space="0" w:color="auto"/>
              <w:bottom w:val="single" w:sz="4" w:space="0" w:color="auto"/>
              <w:right w:val="single" w:sz="4" w:space="0" w:color="auto"/>
            </w:tcBorders>
            <w:vAlign w:val="center"/>
          </w:tcPr>
          <w:p w14:paraId="4641072D"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sz w:val="18"/>
                <w:szCs w:val="18"/>
              </w:rPr>
              <w:t>17</w:t>
            </w:r>
          </w:p>
        </w:tc>
        <w:tc>
          <w:tcPr>
            <w:tcW w:w="1418" w:type="dxa"/>
            <w:tcBorders>
              <w:top w:val="single" w:sz="4" w:space="0" w:color="auto"/>
              <w:left w:val="single" w:sz="4" w:space="0" w:color="auto"/>
              <w:bottom w:val="single" w:sz="4" w:space="0" w:color="auto"/>
              <w:right w:val="single" w:sz="4" w:space="0" w:color="auto"/>
            </w:tcBorders>
            <w:vAlign w:val="center"/>
          </w:tcPr>
          <w:p w14:paraId="47BD31DF" w14:textId="047DD714" w:rsidR="00CD7BCB" w:rsidRPr="00992A09" w:rsidRDefault="003F7B3F" w:rsidP="005012C5">
            <w:pPr>
              <w:jc w:val="center"/>
              <w:rPr>
                <w:rFonts w:ascii="Times" w:eastAsia="CIDFont+F2" w:hAnsi="Times" w:cs="Times"/>
                <w:sz w:val="18"/>
                <w:szCs w:val="18"/>
              </w:rPr>
            </w:pPr>
            <w:r w:rsidRPr="00992A09">
              <w:rPr>
                <w:rFonts w:ascii="Times" w:eastAsia="CIDFont+F2" w:hAnsi="Times" w:cs="Times"/>
                <w:sz w:val="18"/>
                <w:szCs w:val="18"/>
              </w:rPr>
              <w:t>67</w:t>
            </w:r>
          </w:p>
        </w:tc>
        <w:tc>
          <w:tcPr>
            <w:tcW w:w="2092" w:type="dxa"/>
            <w:tcBorders>
              <w:top w:val="single" w:sz="4" w:space="0" w:color="auto"/>
              <w:left w:val="single" w:sz="4" w:space="0" w:color="auto"/>
              <w:bottom w:val="single" w:sz="4" w:space="0" w:color="auto"/>
              <w:right w:val="nil"/>
            </w:tcBorders>
            <w:vAlign w:val="center"/>
          </w:tcPr>
          <w:p w14:paraId="402F20C3" w14:textId="77777777" w:rsidR="00CD7BCB" w:rsidRPr="00992A09" w:rsidRDefault="00CD7BCB" w:rsidP="005012C5">
            <w:pPr>
              <w:jc w:val="center"/>
              <w:rPr>
                <w:rFonts w:ascii="Times" w:hAnsi="Times" w:cs="Times"/>
                <w:sz w:val="18"/>
                <w:szCs w:val="18"/>
              </w:rPr>
            </w:pPr>
            <w:r w:rsidRPr="00992A09">
              <w:rPr>
                <w:rFonts w:ascii="Times" w:hAnsi="Times" w:cs="Times"/>
                <w:sz w:val="18"/>
                <w:szCs w:val="18"/>
              </w:rPr>
              <w:t>This work</w:t>
            </w:r>
          </w:p>
        </w:tc>
      </w:tr>
      <w:tr w:rsidR="00992A09" w:rsidRPr="00992A09" w14:paraId="0DB5904C" w14:textId="77777777" w:rsidTr="005012C5">
        <w:trPr>
          <w:trHeight w:val="435"/>
          <w:jc w:val="center"/>
        </w:trPr>
        <w:tc>
          <w:tcPr>
            <w:tcW w:w="1809" w:type="dxa"/>
            <w:tcBorders>
              <w:top w:val="single" w:sz="4" w:space="0" w:color="auto"/>
              <w:left w:val="nil"/>
              <w:bottom w:val="single" w:sz="4" w:space="0" w:color="auto"/>
              <w:right w:val="single" w:sz="4" w:space="0" w:color="auto"/>
            </w:tcBorders>
            <w:vAlign w:val="center"/>
          </w:tcPr>
          <w:p w14:paraId="4759D348" w14:textId="66E937EB" w:rsidR="00CD7BCB" w:rsidRPr="00992A09" w:rsidRDefault="00CD7BCB" w:rsidP="005012C5">
            <w:pPr>
              <w:jc w:val="center"/>
              <w:rPr>
                <w:rFonts w:ascii="Times" w:hAnsi="Times" w:cs="Times"/>
                <w:sz w:val="18"/>
                <w:szCs w:val="18"/>
              </w:rPr>
            </w:pPr>
            <w:r w:rsidRPr="00992A09">
              <w:rPr>
                <w:rFonts w:ascii="Times" w:hAnsi="Times" w:cs="Times"/>
                <w:sz w:val="18"/>
                <w:szCs w:val="18"/>
              </w:rPr>
              <w:t>N</w:t>
            </w:r>
            <w:r w:rsidRPr="00992A09">
              <w:rPr>
                <w:rFonts w:ascii="Times" w:hAnsi="Times" w:cs="Times" w:hint="eastAsia"/>
                <w:sz w:val="18"/>
                <w:szCs w:val="18"/>
              </w:rPr>
              <w:t>i</w:t>
            </w:r>
            <w:r w:rsidR="00F675C4" w:rsidRPr="00992A09">
              <w:rPr>
                <w:rFonts w:ascii="Times" w:hAnsi="Times" w:cs="Times"/>
                <w:sz w:val="18"/>
                <w:szCs w:val="18"/>
                <w:vertAlign w:val="subscript"/>
              </w:rPr>
              <w:t>4</w:t>
            </w:r>
            <w:r w:rsidRPr="00992A09">
              <w:rPr>
                <w:rFonts w:ascii="Times" w:hAnsi="Times" w:cs="Times"/>
                <w:sz w:val="18"/>
                <w:szCs w:val="18"/>
              </w:rPr>
              <w:t>Mo/N</w:t>
            </w:r>
            <w:r w:rsidR="00F675C4" w:rsidRPr="00992A09">
              <w:rPr>
                <w:rFonts w:ascii="Times" w:hAnsi="Times" w:cs="Times"/>
                <w:sz w:val="18"/>
                <w:szCs w:val="18"/>
              </w:rPr>
              <w:t>i</w:t>
            </w:r>
          </w:p>
        </w:tc>
        <w:tc>
          <w:tcPr>
            <w:tcW w:w="1026" w:type="dxa"/>
            <w:tcBorders>
              <w:top w:val="single" w:sz="4" w:space="0" w:color="auto"/>
              <w:left w:val="single" w:sz="4" w:space="0" w:color="auto"/>
              <w:bottom w:val="single" w:sz="4" w:space="0" w:color="auto"/>
              <w:right w:val="single" w:sz="4" w:space="0" w:color="auto"/>
            </w:tcBorders>
            <w:vAlign w:val="center"/>
          </w:tcPr>
          <w:p w14:paraId="5C0B3D35" w14:textId="77777777" w:rsidR="00CD7BCB" w:rsidRPr="00992A09" w:rsidRDefault="00CD7BCB" w:rsidP="005012C5">
            <w:pPr>
              <w:jc w:val="center"/>
              <w:rPr>
                <w:rFonts w:ascii="Times" w:hAnsi="Times" w:cs="Times"/>
                <w:sz w:val="18"/>
                <w:szCs w:val="18"/>
              </w:rPr>
            </w:pPr>
            <w:r w:rsidRPr="00992A09">
              <w:rPr>
                <w:rFonts w:ascii="Times" w:hAnsi="Times" w:cs="Time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tcPr>
          <w:p w14:paraId="3638021B"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tcPr>
          <w:p w14:paraId="1DB59636"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sz w:val="18"/>
                <w:szCs w:val="18"/>
              </w:rPr>
              <w:t>68</w:t>
            </w:r>
          </w:p>
        </w:tc>
        <w:tc>
          <w:tcPr>
            <w:tcW w:w="1418" w:type="dxa"/>
            <w:tcBorders>
              <w:top w:val="single" w:sz="4" w:space="0" w:color="auto"/>
              <w:left w:val="single" w:sz="4" w:space="0" w:color="auto"/>
              <w:bottom w:val="single" w:sz="4" w:space="0" w:color="auto"/>
              <w:right w:val="single" w:sz="4" w:space="0" w:color="auto"/>
            </w:tcBorders>
            <w:vAlign w:val="center"/>
          </w:tcPr>
          <w:p w14:paraId="5A504545"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sz w:val="18"/>
                <w:szCs w:val="18"/>
              </w:rPr>
              <w:t>112</w:t>
            </w:r>
          </w:p>
        </w:tc>
        <w:tc>
          <w:tcPr>
            <w:tcW w:w="2092" w:type="dxa"/>
            <w:tcBorders>
              <w:top w:val="single" w:sz="4" w:space="0" w:color="auto"/>
              <w:left w:val="single" w:sz="4" w:space="0" w:color="auto"/>
              <w:bottom w:val="single" w:sz="4" w:space="0" w:color="auto"/>
              <w:right w:val="nil"/>
            </w:tcBorders>
            <w:vAlign w:val="center"/>
          </w:tcPr>
          <w:p w14:paraId="547E55FC" w14:textId="77777777" w:rsidR="00CD7BCB" w:rsidRPr="00992A09" w:rsidRDefault="00CD7BCB" w:rsidP="005012C5">
            <w:pPr>
              <w:jc w:val="center"/>
              <w:rPr>
                <w:rFonts w:ascii="Times" w:hAnsi="Times" w:cs="Times"/>
                <w:sz w:val="18"/>
                <w:szCs w:val="18"/>
              </w:rPr>
            </w:pPr>
            <w:r w:rsidRPr="00992A09">
              <w:rPr>
                <w:rFonts w:ascii="Times" w:hAnsi="Times" w:cs="Times"/>
                <w:sz w:val="18"/>
                <w:szCs w:val="18"/>
              </w:rPr>
              <w:t>This work</w:t>
            </w:r>
          </w:p>
        </w:tc>
      </w:tr>
      <w:tr w:rsidR="00992A09" w:rsidRPr="00992A09" w14:paraId="1BF68927" w14:textId="77777777" w:rsidTr="005012C5">
        <w:trPr>
          <w:trHeight w:val="435"/>
          <w:jc w:val="center"/>
        </w:trPr>
        <w:tc>
          <w:tcPr>
            <w:tcW w:w="1809" w:type="dxa"/>
            <w:tcBorders>
              <w:top w:val="single" w:sz="4" w:space="0" w:color="auto"/>
              <w:left w:val="nil"/>
              <w:bottom w:val="single" w:sz="4" w:space="0" w:color="auto"/>
              <w:right w:val="single" w:sz="4" w:space="0" w:color="auto"/>
            </w:tcBorders>
            <w:vAlign w:val="center"/>
          </w:tcPr>
          <w:p w14:paraId="096D6EBB" w14:textId="1C13126F" w:rsidR="00CD7BCB" w:rsidRPr="00992A09" w:rsidRDefault="00CD7BCB" w:rsidP="005012C5">
            <w:pPr>
              <w:jc w:val="center"/>
              <w:rPr>
                <w:rFonts w:ascii="Times" w:hAnsi="Times" w:cs="Times"/>
                <w:sz w:val="18"/>
                <w:szCs w:val="18"/>
              </w:rPr>
            </w:pPr>
            <w:r w:rsidRPr="00992A09">
              <w:rPr>
                <w:rFonts w:ascii="Times" w:hAnsi="Times" w:cs="Times"/>
                <w:sz w:val="18"/>
                <w:szCs w:val="18"/>
              </w:rPr>
              <w:t>NiMoO</w:t>
            </w:r>
            <w:r w:rsidRPr="00992A09">
              <w:rPr>
                <w:rFonts w:ascii="Times" w:hAnsi="Times" w:cs="Times"/>
                <w:sz w:val="18"/>
                <w:szCs w:val="18"/>
                <w:vertAlign w:val="subscript"/>
              </w:rPr>
              <w:t>4</w:t>
            </w:r>
          </w:p>
        </w:tc>
        <w:tc>
          <w:tcPr>
            <w:tcW w:w="1026" w:type="dxa"/>
            <w:tcBorders>
              <w:top w:val="single" w:sz="4" w:space="0" w:color="auto"/>
              <w:left w:val="single" w:sz="4" w:space="0" w:color="auto"/>
              <w:bottom w:val="single" w:sz="4" w:space="0" w:color="auto"/>
              <w:right w:val="single" w:sz="4" w:space="0" w:color="auto"/>
            </w:tcBorders>
            <w:vAlign w:val="center"/>
          </w:tcPr>
          <w:p w14:paraId="463DBB79" w14:textId="77777777" w:rsidR="00CD7BCB" w:rsidRPr="00992A09" w:rsidRDefault="00CD7BCB" w:rsidP="005012C5">
            <w:pPr>
              <w:jc w:val="center"/>
              <w:rPr>
                <w:rFonts w:ascii="Times" w:hAnsi="Times" w:cs="Times"/>
                <w:sz w:val="18"/>
                <w:szCs w:val="18"/>
              </w:rPr>
            </w:pPr>
            <w:r w:rsidRPr="00992A09">
              <w:rPr>
                <w:rFonts w:ascii="Times" w:hAnsi="Times" w:cs="Time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tcPr>
          <w:p w14:paraId="494DEBFF"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tcPr>
          <w:p w14:paraId="4D6363B6"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sz w:val="18"/>
                <w:szCs w:val="18"/>
              </w:rPr>
              <w:t>214</w:t>
            </w:r>
          </w:p>
        </w:tc>
        <w:tc>
          <w:tcPr>
            <w:tcW w:w="1418" w:type="dxa"/>
            <w:tcBorders>
              <w:top w:val="single" w:sz="4" w:space="0" w:color="auto"/>
              <w:left w:val="single" w:sz="4" w:space="0" w:color="auto"/>
              <w:bottom w:val="single" w:sz="4" w:space="0" w:color="auto"/>
              <w:right w:val="single" w:sz="4" w:space="0" w:color="auto"/>
            </w:tcBorders>
            <w:vAlign w:val="center"/>
          </w:tcPr>
          <w:p w14:paraId="78F5214B"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sz w:val="18"/>
                <w:szCs w:val="18"/>
              </w:rPr>
              <w:t>167</w:t>
            </w:r>
          </w:p>
        </w:tc>
        <w:tc>
          <w:tcPr>
            <w:tcW w:w="2092" w:type="dxa"/>
            <w:tcBorders>
              <w:top w:val="single" w:sz="4" w:space="0" w:color="auto"/>
              <w:left w:val="single" w:sz="4" w:space="0" w:color="auto"/>
              <w:bottom w:val="single" w:sz="4" w:space="0" w:color="auto"/>
              <w:right w:val="nil"/>
            </w:tcBorders>
            <w:vAlign w:val="center"/>
          </w:tcPr>
          <w:p w14:paraId="6F0B34D4" w14:textId="77777777" w:rsidR="00CD7BCB" w:rsidRPr="00992A09" w:rsidRDefault="00CD7BCB" w:rsidP="005012C5">
            <w:pPr>
              <w:jc w:val="center"/>
              <w:rPr>
                <w:rFonts w:ascii="Times" w:hAnsi="Times" w:cs="Times"/>
                <w:sz w:val="18"/>
                <w:szCs w:val="18"/>
              </w:rPr>
            </w:pPr>
            <w:r w:rsidRPr="00992A09">
              <w:rPr>
                <w:rFonts w:ascii="Times" w:hAnsi="Times" w:cs="Times"/>
                <w:sz w:val="18"/>
                <w:szCs w:val="18"/>
              </w:rPr>
              <w:t>This work</w:t>
            </w:r>
          </w:p>
        </w:tc>
      </w:tr>
      <w:tr w:rsidR="00992A09" w:rsidRPr="00992A09" w14:paraId="5443FC11" w14:textId="77777777" w:rsidTr="005012C5">
        <w:trPr>
          <w:trHeight w:val="435"/>
          <w:jc w:val="center"/>
        </w:trPr>
        <w:tc>
          <w:tcPr>
            <w:tcW w:w="1809" w:type="dxa"/>
            <w:tcBorders>
              <w:top w:val="single" w:sz="4" w:space="0" w:color="auto"/>
              <w:left w:val="nil"/>
              <w:bottom w:val="single" w:sz="4" w:space="0" w:color="auto"/>
              <w:right w:val="single" w:sz="4" w:space="0" w:color="auto"/>
            </w:tcBorders>
            <w:vAlign w:val="center"/>
          </w:tcPr>
          <w:p w14:paraId="5BF85271" w14:textId="6E56A97B" w:rsidR="00CD7BCB" w:rsidRPr="00992A09" w:rsidRDefault="00CD7BCB" w:rsidP="005012C5">
            <w:pPr>
              <w:jc w:val="center"/>
              <w:rPr>
                <w:rFonts w:ascii="Times" w:hAnsi="Times" w:cs="Times"/>
                <w:sz w:val="18"/>
                <w:szCs w:val="18"/>
              </w:rPr>
            </w:pPr>
            <w:r w:rsidRPr="00992A09">
              <w:rPr>
                <w:rFonts w:ascii="Times" w:hAnsi="Times" w:cs="Times"/>
                <w:sz w:val="18"/>
                <w:szCs w:val="18"/>
              </w:rPr>
              <w:t>Pt</w:t>
            </w:r>
            <w:r w:rsidR="00F675C4" w:rsidRPr="00992A09">
              <w:rPr>
                <w:rFonts w:ascii="Times" w:hAnsi="Times" w:cs="Times"/>
                <w:sz w:val="18"/>
                <w:szCs w:val="18"/>
              </w:rPr>
              <w:t>/C</w:t>
            </w:r>
          </w:p>
        </w:tc>
        <w:tc>
          <w:tcPr>
            <w:tcW w:w="1026" w:type="dxa"/>
            <w:tcBorders>
              <w:top w:val="single" w:sz="4" w:space="0" w:color="auto"/>
              <w:left w:val="single" w:sz="4" w:space="0" w:color="auto"/>
              <w:bottom w:val="single" w:sz="4" w:space="0" w:color="auto"/>
              <w:right w:val="single" w:sz="4" w:space="0" w:color="auto"/>
            </w:tcBorders>
            <w:vAlign w:val="center"/>
          </w:tcPr>
          <w:p w14:paraId="607F9882" w14:textId="77777777" w:rsidR="00CD7BCB" w:rsidRPr="00992A09" w:rsidRDefault="00CD7BCB" w:rsidP="005012C5">
            <w:pPr>
              <w:jc w:val="center"/>
              <w:rPr>
                <w:rFonts w:ascii="Times" w:hAnsi="Times" w:cs="Times"/>
                <w:sz w:val="18"/>
                <w:szCs w:val="18"/>
              </w:rPr>
            </w:pPr>
            <w:r w:rsidRPr="00992A09">
              <w:rPr>
                <w:rFonts w:ascii="Times" w:hAnsi="Times" w:cs="Times"/>
                <w:sz w:val="18"/>
                <w:szCs w:val="18"/>
              </w:rPr>
              <w:t>20 %</w:t>
            </w:r>
          </w:p>
        </w:tc>
        <w:tc>
          <w:tcPr>
            <w:tcW w:w="1701" w:type="dxa"/>
            <w:tcBorders>
              <w:top w:val="single" w:sz="4" w:space="0" w:color="auto"/>
              <w:left w:val="single" w:sz="4" w:space="0" w:color="auto"/>
              <w:bottom w:val="single" w:sz="4" w:space="0" w:color="auto"/>
              <w:right w:val="single" w:sz="4" w:space="0" w:color="auto"/>
            </w:tcBorders>
            <w:vAlign w:val="center"/>
          </w:tcPr>
          <w:p w14:paraId="1A0A9CCE" w14:textId="73C25A1C" w:rsidR="00CD7BCB" w:rsidRPr="00992A09" w:rsidRDefault="004329CE" w:rsidP="005012C5">
            <w:pPr>
              <w:jc w:val="center"/>
              <w:rPr>
                <w:rFonts w:ascii="Times" w:eastAsia="CIDFont+F2" w:hAnsi="Times" w:cs="Times"/>
                <w:sz w:val="18"/>
                <w:szCs w:val="18"/>
              </w:rPr>
            </w:pPr>
            <w:r w:rsidRPr="00992A09">
              <w:rPr>
                <w:rFonts w:ascii="Times" w:eastAsia="CIDFont+F2" w:hAnsi="Times" w:cs="Times"/>
                <w:sz w:val="18"/>
                <w:szCs w:val="18"/>
              </w:rPr>
              <w:t>0.076</w:t>
            </w:r>
          </w:p>
        </w:tc>
        <w:tc>
          <w:tcPr>
            <w:tcW w:w="1701" w:type="dxa"/>
            <w:tcBorders>
              <w:top w:val="single" w:sz="4" w:space="0" w:color="auto"/>
              <w:left w:val="single" w:sz="4" w:space="0" w:color="auto"/>
              <w:bottom w:val="single" w:sz="4" w:space="0" w:color="auto"/>
              <w:right w:val="single" w:sz="4" w:space="0" w:color="auto"/>
            </w:tcBorders>
            <w:vAlign w:val="center"/>
          </w:tcPr>
          <w:p w14:paraId="242E3BB1"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sz w:val="18"/>
                <w:szCs w:val="18"/>
              </w:rPr>
              <w:t>48</w:t>
            </w:r>
          </w:p>
        </w:tc>
        <w:tc>
          <w:tcPr>
            <w:tcW w:w="1418" w:type="dxa"/>
            <w:tcBorders>
              <w:top w:val="single" w:sz="4" w:space="0" w:color="auto"/>
              <w:left w:val="single" w:sz="4" w:space="0" w:color="auto"/>
              <w:bottom w:val="single" w:sz="4" w:space="0" w:color="auto"/>
              <w:right w:val="single" w:sz="4" w:space="0" w:color="auto"/>
            </w:tcBorders>
            <w:vAlign w:val="center"/>
          </w:tcPr>
          <w:p w14:paraId="1CB4B943"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sz w:val="18"/>
                <w:szCs w:val="18"/>
              </w:rPr>
              <w:t>122</w:t>
            </w:r>
          </w:p>
        </w:tc>
        <w:tc>
          <w:tcPr>
            <w:tcW w:w="2092" w:type="dxa"/>
            <w:tcBorders>
              <w:top w:val="single" w:sz="4" w:space="0" w:color="auto"/>
              <w:left w:val="single" w:sz="4" w:space="0" w:color="auto"/>
              <w:bottom w:val="single" w:sz="4" w:space="0" w:color="auto"/>
              <w:right w:val="nil"/>
            </w:tcBorders>
            <w:vAlign w:val="center"/>
          </w:tcPr>
          <w:p w14:paraId="5C340F83" w14:textId="77777777" w:rsidR="00CD7BCB" w:rsidRPr="00992A09" w:rsidRDefault="00CD7BCB" w:rsidP="005012C5">
            <w:pPr>
              <w:jc w:val="center"/>
              <w:rPr>
                <w:rFonts w:ascii="Times" w:hAnsi="Times" w:cs="Times"/>
                <w:sz w:val="18"/>
                <w:szCs w:val="18"/>
              </w:rPr>
            </w:pPr>
            <w:r w:rsidRPr="00992A09">
              <w:rPr>
                <w:rFonts w:ascii="Times" w:hAnsi="Times" w:cs="Times"/>
                <w:sz w:val="18"/>
                <w:szCs w:val="18"/>
              </w:rPr>
              <w:t>This work</w:t>
            </w:r>
          </w:p>
        </w:tc>
      </w:tr>
      <w:tr w:rsidR="00992A09" w:rsidRPr="00992A09" w14:paraId="6C3B9E6F" w14:textId="77777777" w:rsidTr="005012C5">
        <w:trPr>
          <w:trHeight w:val="435"/>
          <w:jc w:val="center"/>
        </w:trPr>
        <w:tc>
          <w:tcPr>
            <w:tcW w:w="1809" w:type="dxa"/>
            <w:tcBorders>
              <w:top w:val="single" w:sz="4" w:space="0" w:color="auto"/>
              <w:left w:val="nil"/>
              <w:bottom w:val="single" w:sz="4" w:space="0" w:color="auto"/>
              <w:right w:val="single" w:sz="4" w:space="0" w:color="auto"/>
            </w:tcBorders>
            <w:vAlign w:val="center"/>
          </w:tcPr>
          <w:p w14:paraId="4F29EC18" w14:textId="77777777" w:rsidR="00CD7BCB" w:rsidRPr="00992A09" w:rsidRDefault="00CD7BCB" w:rsidP="005012C5">
            <w:pPr>
              <w:jc w:val="center"/>
              <w:rPr>
                <w:rFonts w:ascii="Times" w:hAnsi="Times" w:cs="Times"/>
                <w:sz w:val="18"/>
                <w:szCs w:val="18"/>
              </w:rPr>
            </w:pPr>
            <w:r w:rsidRPr="00992A09">
              <w:rPr>
                <w:rFonts w:ascii="Times" w:hAnsi="Times" w:cs="Times"/>
                <w:sz w:val="18"/>
                <w:szCs w:val="18"/>
              </w:rPr>
              <w:t>Pt-V</w:t>
            </w:r>
            <w:r w:rsidRPr="00992A09">
              <w:rPr>
                <w:rFonts w:ascii="Times" w:hAnsi="Times" w:cs="Times"/>
                <w:sz w:val="18"/>
                <w:szCs w:val="18"/>
                <w:vertAlign w:val="subscript"/>
              </w:rPr>
              <w:t>2</w:t>
            </w:r>
            <w:r w:rsidRPr="00992A09">
              <w:rPr>
                <w:rFonts w:ascii="Times" w:hAnsi="Times" w:cs="Times"/>
                <w:sz w:val="18"/>
                <w:szCs w:val="18"/>
              </w:rPr>
              <w:t>CT</w:t>
            </w:r>
            <w:r w:rsidRPr="00992A09">
              <w:rPr>
                <w:rFonts w:ascii="Times" w:hAnsi="Times" w:cs="Times"/>
                <w:sz w:val="18"/>
                <w:szCs w:val="18"/>
                <w:vertAlign w:val="subscript"/>
              </w:rPr>
              <w:t>x</w:t>
            </w:r>
          </w:p>
        </w:tc>
        <w:tc>
          <w:tcPr>
            <w:tcW w:w="1026" w:type="dxa"/>
            <w:tcBorders>
              <w:top w:val="single" w:sz="4" w:space="0" w:color="auto"/>
              <w:left w:val="single" w:sz="4" w:space="0" w:color="auto"/>
              <w:bottom w:val="single" w:sz="4" w:space="0" w:color="auto"/>
              <w:right w:val="single" w:sz="4" w:space="0" w:color="auto"/>
            </w:tcBorders>
            <w:vAlign w:val="center"/>
          </w:tcPr>
          <w:p w14:paraId="16533F58" w14:textId="77777777" w:rsidR="00CD7BCB" w:rsidRPr="00992A09" w:rsidRDefault="00CD7BCB" w:rsidP="005012C5">
            <w:pPr>
              <w:jc w:val="center"/>
              <w:rPr>
                <w:rFonts w:ascii="Times" w:hAnsi="Times" w:cs="Times"/>
                <w:sz w:val="18"/>
                <w:szCs w:val="18"/>
              </w:rPr>
            </w:pPr>
            <w:r w:rsidRPr="00992A09">
              <w:rPr>
                <w:rFonts w:ascii="Times" w:hAnsi="Times" w:cs="Times"/>
                <w:sz w:val="18"/>
                <w:szCs w:val="18"/>
              </w:rPr>
              <w:t>0.88 %</w:t>
            </w:r>
          </w:p>
        </w:tc>
        <w:tc>
          <w:tcPr>
            <w:tcW w:w="1701" w:type="dxa"/>
            <w:tcBorders>
              <w:top w:val="single" w:sz="4" w:space="0" w:color="auto"/>
              <w:left w:val="single" w:sz="4" w:space="0" w:color="auto"/>
              <w:bottom w:val="single" w:sz="4" w:space="0" w:color="auto"/>
              <w:right w:val="single" w:sz="4" w:space="0" w:color="auto"/>
            </w:tcBorders>
            <w:vAlign w:val="center"/>
          </w:tcPr>
          <w:p w14:paraId="12B1D8A8"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hint="eastAsia"/>
                <w:sz w:val="18"/>
                <w:szCs w:val="18"/>
              </w:rPr>
              <w:t>7</w:t>
            </w:r>
            <w:r w:rsidRPr="00992A09">
              <w:rPr>
                <w:rFonts w:ascii="Times" w:eastAsia="CIDFont+F2" w:hAnsi="Times" w:cs="Times"/>
                <w:sz w:val="18"/>
                <w:szCs w:val="18"/>
              </w:rPr>
              <w:t>.88</w:t>
            </w:r>
          </w:p>
        </w:tc>
        <w:tc>
          <w:tcPr>
            <w:tcW w:w="1701" w:type="dxa"/>
            <w:tcBorders>
              <w:top w:val="single" w:sz="4" w:space="0" w:color="auto"/>
              <w:left w:val="single" w:sz="4" w:space="0" w:color="auto"/>
              <w:bottom w:val="single" w:sz="4" w:space="0" w:color="auto"/>
              <w:right w:val="single" w:sz="4" w:space="0" w:color="auto"/>
            </w:tcBorders>
            <w:vAlign w:val="center"/>
          </w:tcPr>
          <w:p w14:paraId="4BD155A9"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sz w:val="18"/>
                <w:szCs w:val="18"/>
              </w:rPr>
              <w:t>68.1</w:t>
            </w:r>
          </w:p>
        </w:tc>
        <w:tc>
          <w:tcPr>
            <w:tcW w:w="1418" w:type="dxa"/>
            <w:tcBorders>
              <w:top w:val="single" w:sz="4" w:space="0" w:color="auto"/>
              <w:left w:val="single" w:sz="4" w:space="0" w:color="auto"/>
              <w:bottom w:val="single" w:sz="4" w:space="0" w:color="auto"/>
              <w:right w:val="single" w:sz="4" w:space="0" w:color="auto"/>
            </w:tcBorders>
            <w:vAlign w:val="center"/>
          </w:tcPr>
          <w:p w14:paraId="38D009D0"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sz w:val="18"/>
                <w:szCs w:val="18"/>
              </w:rPr>
              <w:t>98.6</w:t>
            </w:r>
          </w:p>
        </w:tc>
        <w:tc>
          <w:tcPr>
            <w:tcW w:w="2092" w:type="dxa"/>
            <w:tcBorders>
              <w:top w:val="single" w:sz="4" w:space="0" w:color="auto"/>
              <w:left w:val="single" w:sz="4" w:space="0" w:color="auto"/>
              <w:bottom w:val="single" w:sz="4" w:space="0" w:color="auto"/>
              <w:right w:val="nil"/>
            </w:tcBorders>
            <w:vAlign w:val="center"/>
          </w:tcPr>
          <w:p w14:paraId="20154D1A" w14:textId="215D60D4" w:rsidR="00CD7BCB" w:rsidRPr="00992A09" w:rsidRDefault="00CD7BCB" w:rsidP="005012C5">
            <w:pPr>
              <w:jc w:val="center"/>
              <w:rPr>
                <w:rFonts w:ascii="Times" w:hAnsi="Times" w:cs="Times"/>
                <w:sz w:val="18"/>
                <w:szCs w:val="18"/>
              </w:rPr>
            </w:pPr>
            <w:r w:rsidRPr="00992A09">
              <w:rPr>
                <w:i/>
                <w:noProof/>
              </w:rPr>
              <w:t>Applied Catalysis B: Environmental</w:t>
            </w:r>
            <w:r w:rsidRPr="00992A09">
              <w:rPr>
                <w:noProof/>
              </w:rPr>
              <w:t xml:space="preserve"> </w:t>
            </w:r>
            <w:r w:rsidRPr="00992A09">
              <w:rPr>
                <w:b/>
                <w:noProof/>
              </w:rPr>
              <w:t>2022</w:t>
            </w:r>
            <w:r w:rsidRPr="00992A09">
              <w:rPr>
                <w:rFonts w:ascii="Times" w:hAnsi="Times" w:cs="Times"/>
                <w:sz w:val="18"/>
                <w:szCs w:val="18"/>
              </w:rPr>
              <w:fldChar w:fldCharType="begin"/>
            </w:r>
            <w:r w:rsidR="005F1A8C" w:rsidRPr="00992A09">
              <w:rPr>
                <w:rFonts w:ascii="Times" w:hAnsi="Times" w:cs="Times"/>
                <w:sz w:val="18"/>
                <w:szCs w:val="18"/>
              </w:rPr>
              <w:instrText xml:space="preserve"> ADDIN EN.CITE &lt;EndNote&gt;&lt;Cite&gt;&lt;Author&gt;Park&lt;/Author&gt;&lt;Year&gt;2022&lt;/Year&gt;&lt;RecNum&gt;127&lt;/RecNum&gt;&lt;DisplayText&gt;&lt;style face="superscript"&gt;[6]&lt;/style&gt;&lt;/DisplayText&gt;&lt;record&gt;&lt;rec-number&gt;127&lt;/rec-number&gt;&lt;foreign-keys&gt;&lt;key app="EN" db-id="p9xs592fstz9fie2s2px509azxatvvsse0vt" timestamp="1692845593"&gt;127&lt;/key&gt;&lt;key app="ENWeb" db-id=""&gt;0&lt;/key&gt;&lt;/foreign-keys&gt;&lt;ref-type name="Journal Article"&gt;17&lt;/ref-type&gt;&lt;contributors&gt;&lt;authors&gt;&lt;author&gt;Park, Seungyoung&lt;/author&gt;&lt;author&gt;Lee, Yea-Lee&lt;/author&gt;&lt;author&gt;Yoon, Yeoheung&lt;/author&gt;&lt;author&gt;Park, Se Yeon&lt;/author&gt;&lt;author&gt;Yim, Soonmin&lt;/author&gt;&lt;author&gt;Song, Wooseok&lt;/author&gt;&lt;author&gt;Myung, Sung&lt;/author&gt;&lt;author&gt;Lee, Kug-Seung&lt;/author&gt;&lt;author&gt;Chang, Hyunju&lt;/author&gt;&lt;author&gt;Lee, Sun Sook&lt;/author&gt;&lt;author&gt;An, Ki-Seok&lt;/author&gt;&lt;/authors&gt;&lt;/contributors&gt;&lt;titles&gt;&lt;title&gt;Reducing the high hydrogen binding strength of vanadium carbide MXene with atomic Pt confinement for high activity toward HER&lt;/title&gt;&lt;secondary-title&gt;Applied Catalysis B: Environmental&lt;/secondary-title&gt;&lt;/titles&gt;&lt;periodical&gt;&lt;full-title&gt;Applied Catalysis B: Environmental&lt;/full-title&gt;&lt;/periodical&gt;&lt;volume&gt;304&lt;/volume&gt;&lt;section&gt;120989&lt;/section&gt;&lt;dates&gt;&lt;year&gt;2022&lt;/year&gt;&lt;/dates&gt;&lt;isbn&gt;09263373&lt;/isbn&gt;&lt;urls&gt;&lt;/urls&gt;&lt;electronic-resource-num&gt;10.1016/j.apcatb.2021.120989&lt;/electronic-resource-num&gt;&lt;/record&gt;&lt;/Cite&gt;&lt;/EndNote&gt;</w:instrText>
            </w:r>
            <w:r w:rsidRPr="00992A09">
              <w:rPr>
                <w:rFonts w:ascii="Times" w:hAnsi="Times" w:cs="Times"/>
                <w:sz w:val="18"/>
                <w:szCs w:val="18"/>
              </w:rPr>
              <w:fldChar w:fldCharType="separate"/>
            </w:r>
            <w:r w:rsidR="005F1A8C" w:rsidRPr="00992A09">
              <w:rPr>
                <w:rFonts w:ascii="Times" w:hAnsi="Times" w:cs="Times"/>
                <w:noProof/>
                <w:sz w:val="18"/>
                <w:szCs w:val="18"/>
                <w:vertAlign w:val="superscript"/>
              </w:rPr>
              <w:t>[</w:t>
            </w:r>
            <w:hyperlink w:anchor="_ENREF_9" w:tooltip="Park, 2022 #127" w:history="1">
              <w:r w:rsidR="005F1A8C" w:rsidRPr="00992A09">
                <w:rPr>
                  <w:rFonts w:ascii="Times" w:hAnsi="Times" w:cs="Times"/>
                  <w:noProof/>
                  <w:sz w:val="18"/>
                  <w:szCs w:val="18"/>
                  <w:vertAlign w:val="superscript"/>
                </w:rPr>
                <w:t>6</w:t>
              </w:r>
            </w:hyperlink>
            <w:r w:rsidR="005F1A8C" w:rsidRPr="00992A09">
              <w:rPr>
                <w:rFonts w:ascii="Times" w:hAnsi="Times" w:cs="Times"/>
                <w:noProof/>
                <w:sz w:val="18"/>
                <w:szCs w:val="18"/>
                <w:vertAlign w:val="superscript"/>
              </w:rPr>
              <w:t>]</w:t>
            </w:r>
            <w:r w:rsidRPr="00992A09">
              <w:rPr>
                <w:rFonts w:ascii="Times" w:hAnsi="Times" w:cs="Times"/>
                <w:sz w:val="18"/>
                <w:szCs w:val="18"/>
              </w:rPr>
              <w:fldChar w:fldCharType="end"/>
            </w:r>
          </w:p>
        </w:tc>
      </w:tr>
      <w:tr w:rsidR="00992A09" w:rsidRPr="00992A09" w14:paraId="0CC174B9" w14:textId="77777777" w:rsidTr="005012C5">
        <w:trPr>
          <w:trHeight w:val="435"/>
          <w:jc w:val="center"/>
        </w:trPr>
        <w:tc>
          <w:tcPr>
            <w:tcW w:w="1809" w:type="dxa"/>
            <w:tcBorders>
              <w:top w:val="single" w:sz="4" w:space="0" w:color="auto"/>
              <w:left w:val="nil"/>
              <w:bottom w:val="single" w:sz="4" w:space="0" w:color="auto"/>
              <w:right w:val="single" w:sz="4" w:space="0" w:color="auto"/>
            </w:tcBorders>
            <w:vAlign w:val="center"/>
          </w:tcPr>
          <w:p w14:paraId="4639E6CF" w14:textId="77777777" w:rsidR="00CD7BCB" w:rsidRPr="00992A09" w:rsidRDefault="00CD7BCB" w:rsidP="005012C5">
            <w:pPr>
              <w:jc w:val="center"/>
              <w:rPr>
                <w:rFonts w:ascii="Times" w:hAnsi="Times" w:cs="Times"/>
                <w:sz w:val="18"/>
                <w:szCs w:val="18"/>
              </w:rPr>
            </w:pPr>
            <w:r w:rsidRPr="00992A09">
              <w:rPr>
                <w:rFonts w:ascii="Times" w:hAnsi="Times" w:cs="Times"/>
                <w:sz w:val="18"/>
                <w:szCs w:val="18"/>
              </w:rPr>
              <w:t>Ni</w:t>
            </w:r>
            <w:r w:rsidRPr="00992A09">
              <w:rPr>
                <w:rFonts w:ascii="Times" w:hAnsi="Times" w:cs="Times"/>
                <w:sz w:val="18"/>
                <w:szCs w:val="18"/>
                <w:vertAlign w:val="subscript"/>
              </w:rPr>
              <w:t>3</w:t>
            </w:r>
            <w:r w:rsidRPr="00992A09">
              <w:rPr>
                <w:rFonts w:ascii="Times" w:hAnsi="Times" w:cs="Times"/>
                <w:sz w:val="18"/>
                <w:szCs w:val="18"/>
              </w:rPr>
              <w:t>Fe-CO</w:t>
            </w:r>
            <w:r w:rsidRPr="00992A09">
              <w:rPr>
                <w:rFonts w:ascii="Times" w:hAnsi="Times" w:cs="Times"/>
                <w:sz w:val="18"/>
                <w:szCs w:val="18"/>
                <w:vertAlign w:val="subscript"/>
              </w:rPr>
              <w:t>3</w:t>
            </w:r>
            <w:r w:rsidRPr="00992A09">
              <w:rPr>
                <w:rFonts w:ascii="Times" w:hAnsi="Times" w:cs="Times"/>
                <w:sz w:val="18"/>
                <w:szCs w:val="18"/>
                <w:vertAlign w:val="superscript"/>
              </w:rPr>
              <w:t>2-</w:t>
            </w:r>
            <w:r w:rsidRPr="00992A09">
              <w:rPr>
                <w:rFonts w:ascii="Times" w:hAnsi="Times" w:cs="Times"/>
                <w:sz w:val="18"/>
                <w:szCs w:val="18"/>
              </w:rPr>
              <w:t>- LDH-Pt</w:t>
            </w:r>
          </w:p>
        </w:tc>
        <w:tc>
          <w:tcPr>
            <w:tcW w:w="1026" w:type="dxa"/>
            <w:tcBorders>
              <w:top w:val="single" w:sz="4" w:space="0" w:color="auto"/>
              <w:left w:val="single" w:sz="4" w:space="0" w:color="auto"/>
              <w:bottom w:val="single" w:sz="4" w:space="0" w:color="auto"/>
              <w:right w:val="single" w:sz="4" w:space="0" w:color="auto"/>
            </w:tcBorders>
            <w:vAlign w:val="center"/>
          </w:tcPr>
          <w:p w14:paraId="36586EFD" w14:textId="77777777" w:rsidR="00CD7BCB" w:rsidRPr="00992A09" w:rsidRDefault="00CD7BCB" w:rsidP="005012C5">
            <w:pPr>
              <w:jc w:val="center"/>
              <w:rPr>
                <w:rFonts w:ascii="Times" w:hAnsi="Times" w:cs="Times"/>
                <w:sz w:val="18"/>
                <w:szCs w:val="18"/>
              </w:rPr>
            </w:pPr>
            <w:r w:rsidRPr="00992A09">
              <w:rPr>
                <w:rFonts w:ascii="Times" w:hAnsi="Times" w:cs="Times"/>
                <w:sz w:val="18"/>
                <w:szCs w:val="18"/>
              </w:rPr>
              <w:t>9.7 %</w:t>
            </w:r>
          </w:p>
        </w:tc>
        <w:tc>
          <w:tcPr>
            <w:tcW w:w="1701" w:type="dxa"/>
            <w:tcBorders>
              <w:top w:val="single" w:sz="4" w:space="0" w:color="auto"/>
              <w:left w:val="single" w:sz="4" w:space="0" w:color="auto"/>
              <w:bottom w:val="single" w:sz="4" w:space="0" w:color="auto"/>
              <w:right w:val="single" w:sz="4" w:space="0" w:color="auto"/>
            </w:tcBorders>
            <w:vAlign w:val="center"/>
          </w:tcPr>
          <w:p w14:paraId="79A6A6F0"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hint="eastAsia"/>
                <w:sz w:val="18"/>
                <w:szCs w:val="18"/>
              </w:rPr>
              <w:t>0</w:t>
            </w:r>
            <w:r w:rsidRPr="00992A09">
              <w:rPr>
                <w:rFonts w:ascii="Times" w:eastAsia="CIDFont+F2" w:hAnsi="Times" w:cs="Times"/>
                <w:sz w:val="18"/>
                <w:szCs w:val="18"/>
              </w:rPr>
              <w:t>.625</w:t>
            </w:r>
          </w:p>
        </w:tc>
        <w:tc>
          <w:tcPr>
            <w:tcW w:w="1701" w:type="dxa"/>
            <w:tcBorders>
              <w:top w:val="single" w:sz="4" w:space="0" w:color="auto"/>
              <w:left w:val="single" w:sz="4" w:space="0" w:color="auto"/>
              <w:bottom w:val="single" w:sz="4" w:space="0" w:color="auto"/>
              <w:right w:val="single" w:sz="4" w:space="0" w:color="auto"/>
            </w:tcBorders>
            <w:vAlign w:val="center"/>
          </w:tcPr>
          <w:p w14:paraId="095F4CE3"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sz w:val="18"/>
                <w:szCs w:val="18"/>
              </w:rPr>
              <w:t>45</w:t>
            </w:r>
          </w:p>
        </w:tc>
        <w:tc>
          <w:tcPr>
            <w:tcW w:w="1418" w:type="dxa"/>
            <w:tcBorders>
              <w:top w:val="single" w:sz="4" w:space="0" w:color="auto"/>
              <w:left w:val="single" w:sz="4" w:space="0" w:color="auto"/>
              <w:bottom w:val="single" w:sz="4" w:space="0" w:color="auto"/>
              <w:right w:val="single" w:sz="4" w:space="0" w:color="auto"/>
            </w:tcBorders>
            <w:vAlign w:val="center"/>
          </w:tcPr>
          <w:p w14:paraId="28155225"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sz w:val="18"/>
                <w:szCs w:val="18"/>
              </w:rPr>
              <w:t>37.8</w:t>
            </w:r>
          </w:p>
        </w:tc>
        <w:tc>
          <w:tcPr>
            <w:tcW w:w="2092" w:type="dxa"/>
            <w:tcBorders>
              <w:top w:val="single" w:sz="4" w:space="0" w:color="auto"/>
              <w:left w:val="single" w:sz="4" w:space="0" w:color="auto"/>
              <w:bottom w:val="single" w:sz="4" w:space="0" w:color="auto"/>
              <w:right w:val="nil"/>
            </w:tcBorders>
            <w:vAlign w:val="center"/>
          </w:tcPr>
          <w:p w14:paraId="54FD1953" w14:textId="0EA85752" w:rsidR="00CD7BCB" w:rsidRPr="00992A09" w:rsidRDefault="00CD7BCB" w:rsidP="005012C5">
            <w:pPr>
              <w:jc w:val="center"/>
              <w:rPr>
                <w:rFonts w:ascii="Times" w:hAnsi="Times" w:cs="Times"/>
                <w:sz w:val="18"/>
                <w:szCs w:val="18"/>
              </w:rPr>
            </w:pPr>
            <w:r w:rsidRPr="00992A09">
              <w:rPr>
                <w:i/>
                <w:noProof/>
              </w:rPr>
              <w:t>Energy &amp; Environmental Science</w:t>
            </w:r>
            <w:r w:rsidRPr="00992A09">
              <w:rPr>
                <w:noProof/>
              </w:rPr>
              <w:t xml:space="preserve"> </w:t>
            </w:r>
            <w:r w:rsidRPr="00992A09">
              <w:rPr>
                <w:b/>
                <w:noProof/>
              </w:rPr>
              <w:t>2021</w:t>
            </w:r>
            <w:r w:rsidRPr="00992A09">
              <w:rPr>
                <w:rFonts w:ascii="Times" w:hAnsi="Times" w:cs="Times"/>
                <w:sz w:val="18"/>
                <w:szCs w:val="18"/>
              </w:rPr>
              <w:fldChar w:fldCharType="begin"/>
            </w:r>
            <w:r w:rsidR="005F1A8C" w:rsidRPr="00992A09">
              <w:rPr>
                <w:rFonts w:ascii="Times" w:hAnsi="Times" w:cs="Times"/>
                <w:sz w:val="18"/>
                <w:szCs w:val="18"/>
              </w:rPr>
              <w:instrText xml:space="preserve"> ADDIN EN.CITE &lt;EndNote&gt;&lt;Cite&gt;&lt;Author&gt;Chen&lt;/Author&gt;&lt;Year&gt;2021&lt;/Year&gt;&lt;RecNum&gt;128&lt;/RecNum&gt;&lt;DisplayText&gt;&lt;style face="superscript"&gt;[7]&lt;/style&gt;&lt;/DisplayText&gt;&lt;record&gt;&lt;rec-number&gt;128&lt;/rec-number&gt;&lt;foreign-keys&gt;&lt;key app="EN" db-id="p9xs592fstz9fie2s2px509azxatvvsse0vt" timestamp="1692846954"&gt;128&lt;/key&gt;&lt;key app="ENWeb" db-id=""&gt;0&lt;/key&gt;&lt;/foreign-keys&gt;&lt;ref-type name="Journal Article"&gt;17&lt;/ref-type&gt;&lt;contributors&gt;&lt;authors&gt;&lt;author&gt;Chen, Wei&lt;/author&gt;&lt;author&gt;Wu, Binbin&lt;/author&gt;&lt;author&gt;Wang, Yanyong&lt;/author&gt;&lt;author&gt;Zhou, Wang&lt;/author&gt;&lt;author&gt;Li, Yingying&lt;/author&gt;&lt;author&gt;Liu, Tianyang&lt;/author&gt;&lt;author&gt;Xie, Chao&lt;/author&gt;&lt;author&gt;Xu, Leitao&lt;/author&gt;&lt;author&gt;Du, Shiqian&lt;/author&gt;&lt;author&gt;Song, Minglei&lt;/author&gt;&lt;author&gt;Wang, Dongdong&lt;/author&gt;&lt;author&gt;liu, Yanbo&lt;/author&gt;&lt;author&gt;Li, Yefei&lt;/author&gt;&lt;author&gt;Liu, Jilei&lt;/author&gt;&lt;author&gt;Zou, Yuqin&lt;/author&gt;&lt;author&gt;Chen, Ru&lt;/author&gt;&lt;author&gt;Chen, Chen&lt;/author&gt;&lt;author&gt;Zheng, Jianyun&lt;/author&gt;&lt;author&gt;Li, Yafei&lt;/author&gt;&lt;author&gt;Chen, Jun&lt;/author&gt;&lt;author&gt;Wang, Shuangyin&lt;/author&gt;&lt;/authors&gt;&lt;/contributors&gt;&lt;titles&gt;&lt;title&gt;Deciphering the alternating synergy between interlayer Pt single-atom and NiFe layered double hydroxide for overall water splitting&lt;/title&gt;&lt;secondary-title&gt;Energy &amp;amp; Environmental Science&lt;/secondary-title&gt;&lt;/titles&gt;&lt;periodical&gt;&lt;full-title&gt;Energy &amp;amp; Environmental Science&lt;/full-title&gt;&lt;/periodical&gt;&lt;pages&gt;6428-6440&lt;/pages&gt;&lt;volume&gt;14&lt;/volume&gt;&lt;number&gt;12&lt;/number&gt;&lt;section&gt;6428&lt;/section&gt;&lt;dates&gt;&lt;year&gt;2021&lt;/year&gt;&lt;/dates&gt;&lt;isbn&gt;1754-5692&amp;#xD;1754-5706&lt;/isbn&gt;&lt;urls&gt;&lt;/urls&gt;&lt;electronic-resource-num&gt;10.1039/d1ee01395e&lt;/electronic-resource-num&gt;&lt;/record&gt;&lt;/Cite&gt;&lt;/EndNote&gt;</w:instrText>
            </w:r>
            <w:r w:rsidRPr="00992A09">
              <w:rPr>
                <w:rFonts w:ascii="Times" w:hAnsi="Times" w:cs="Times"/>
                <w:sz w:val="18"/>
                <w:szCs w:val="18"/>
              </w:rPr>
              <w:fldChar w:fldCharType="separate"/>
            </w:r>
            <w:r w:rsidR="005F1A8C" w:rsidRPr="00992A09">
              <w:rPr>
                <w:rFonts w:ascii="Times" w:hAnsi="Times" w:cs="Times"/>
                <w:noProof/>
                <w:sz w:val="18"/>
                <w:szCs w:val="18"/>
                <w:vertAlign w:val="superscript"/>
              </w:rPr>
              <w:t>[</w:t>
            </w:r>
            <w:hyperlink w:anchor="_ENREF_10" w:tooltip="Chen, 2021 #128" w:history="1">
              <w:r w:rsidR="005F1A8C" w:rsidRPr="00992A09">
                <w:rPr>
                  <w:rFonts w:ascii="Times" w:hAnsi="Times" w:cs="Times"/>
                  <w:noProof/>
                  <w:sz w:val="18"/>
                  <w:szCs w:val="18"/>
                  <w:vertAlign w:val="superscript"/>
                </w:rPr>
                <w:t>7</w:t>
              </w:r>
            </w:hyperlink>
            <w:r w:rsidR="005F1A8C" w:rsidRPr="00992A09">
              <w:rPr>
                <w:rFonts w:ascii="Times" w:hAnsi="Times" w:cs="Times"/>
                <w:noProof/>
                <w:sz w:val="18"/>
                <w:szCs w:val="18"/>
                <w:vertAlign w:val="superscript"/>
              </w:rPr>
              <w:t>]</w:t>
            </w:r>
            <w:r w:rsidRPr="00992A09">
              <w:rPr>
                <w:rFonts w:ascii="Times" w:hAnsi="Times" w:cs="Times"/>
                <w:sz w:val="18"/>
                <w:szCs w:val="18"/>
              </w:rPr>
              <w:fldChar w:fldCharType="end"/>
            </w:r>
          </w:p>
        </w:tc>
      </w:tr>
      <w:tr w:rsidR="00992A09" w:rsidRPr="00992A09" w14:paraId="4D80154F" w14:textId="77777777" w:rsidTr="005012C5">
        <w:trPr>
          <w:trHeight w:val="435"/>
          <w:jc w:val="center"/>
        </w:trPr>
        <w:tc>
          <w:tcPr>
            <w:tcW w:w="1809" w:type="dxa"/>
            <w:tcBorders>
              <w:top w:val="single" w:sz="4" w:space="0" w:color="auto"/>
              <w:left w:val="nil"/>
              <w:bottom w:val="single" w:sz="4" w:space="0" w:color="auto"/>
              <w:right w:val="single" w:sz="4" w:space="0" w:color="auto"/>
            </w:tcBorders>
            <w:vAlign w:val="center"/>
          </w:tcPr>
          <w:p w14:paraId="74A7A270" w14:textId="77777777" w:rsidR="00CD7BCB" w:rsidRPr="00992A09" w:rsidRDefault="00CD7BCB" w:rsidP="005012C5">
            <w:pPr>
              <w:jc w:val="center"/>
              <w:rPr>
                <w:rFonts w:ascii="Times" w:hAnsi="Times" w:cs="Times"/>
                <w:sz w:val="18"/>
                <w:szCs w:val="18"/>
              </w:rPr>
            </w:pPr>
            <w:r w:rsidRPr="00992A09">
              <w:rPr>
                <w:rFonts w:ascii="Times" w:hAnsi="Times" w:cs="Times"/>
                <w:sz w:val="18"/>
                <w:szCs w:val="18"/>
              </w:rPr>
              <w:t>Pt</w:t>
            </w:r>
            <w:r w:rsidRPr="00992A09">
              <w:rPr>
                <w:rFonts w:ascii="Times" w:hAnsi="Times" w:cs="Times"/>
                <w:sz w:val="18"/>
                <w:szCs w:val="18"/>
                <w:vertAlign w:val="subscript"/>
              </w:rPr>
              <w:t>sa</w:t>
            </w:r>
            <w:r w:rsidRPr="00992A09">
              <w:rPr>
                <w:rFonts w:ascii="Times" w:hAnsi="Times" w:cs="Times"/>
                <w:sz w:val="18"/>
                <w:szCs w:val="18"/>
              </w:rPr>
              <w:t>-Mn</w:t>
            </w:r>
            <w:r w:rsidRPr="00992A09">
              <w:rPr>
                <w:rFonts w:ascii="Times" w:hAnsi="Times" w:cs="Times"/>
                <w:sz w:val="18"/>
                <w:szCs w:val="18"/>
                <w:vertAlign w:val="subscript"/>
              </w:rPr>
              <w:t>3</w:t>
            </w:r>
            <w:r w:rsidRPr="00992A09">
              <w:rPr>
                <w:rFonts w:ascii="Times" w:hAnsi="Times" w:cs="Times"/>
                <w:sz w:val="18"/>
                <w:szCs w:val="18"/>
              </w:rPr>
              <w:t>O</w:t>
            </w:r>
            <w:r w:rsidRPr="00992A09">
              <w:rPr>
                <w:rFonts w:ascii="Times" w:hAnsi="Times" w:cs="Times"/>
                <w:sz w:val="18"/>
                <w:szCs w:val="18"/>
                <w:vertAlign w:val="subscript"/>
              </w:rPr>
              <w:t>4</w:t>
            </w:r>
          </w:p>
        </w:tc>
        <w:tc>
          <w:tcPr>
            <w:tcW w:w="1026" w:type="dxa"/>
            <w:tcBorders>
              <w:top w:val="single" w:sz="4" w:space="0" w:color="auto"/>
              <w:left w:val="single" w:sz="4" w:space="0" w:color="auto"/>
              <w:bottom w:val="single" w:sz="4" w:space="0" w:color="auto"/>
              <w:right w:val="single" w:sz="4" w:space="0" w:color="auto"/>
            </w:tcBorders>
            <w:vAlign w:val="center"/>
          </w:tcPr>
          <w:p w14:paraId="5E0F9C98" w14:textId="77777777" w:rsidR="00CD7BCB" w:rsidRPr="00992A09" w:rsidRDefault="00CD7BCB" w:rsidP="005012C5">
            <w:pPr>
              <w:jc w:val="center"/>
              <w:rPr>
                <w:rFonts w:ascii="Times" w:hAnsi="Times" w:cs="Times"/>
                <w:sz w:val="18"/>
                <w:szCs w:val="18"/>
              </w:rPr>
            </w:pPr>
            <w:r w:rsidRPr="00992A09">
              <w:rPr>
                <w:rFonts w:ascii="Times" w:hAnsi="Times" w:cs="Times" w:hint="eastAsia"/>
                <w:sz w:val="18"/>
                <w:szCs w:val="18"/>
              </w:rPr>
              <w:t>1</w:t>
            </w:r>
            <w:r w:rsidRPr="00992A09">
              <w:rPr>
                <w:rFonts w:ascii="Times" w:hAnsi="Times" w:cs="Times"/>
                <w:sz w:val="18"/>
                <w:szCs w:val="18"/>
              </w:rPr>
              <w:t>.58 %</w:t>
            </w:r>
          </w:p>
        </w:tc>
        <w:tc>
          <w:tcPr>
            <w:tcW w:w="1701" w:type="dxa"/>
            <w:tcBorders>
              <w:top w:val="single" w:sz="4" w:space="0" w:color="auto"/>
              <w:left w:val="single" w:sz="4" w:space="0" w:color="auto"/>
              <w:bottom w:val="single" w:sz="4" w:space="0" w:color="auto"/>
              <w:right w:val="single" w:sz="4" w:space="0" w:color="auto"/>
            </w:tcBorders>
            <w:vAlign w:val="center"/>
          </w:tcPr>
          <w:p w14:paraId="17F76171"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hint="eastAsia"/>
                <w:sz w:val="18"/>
                <w:szCs w:val="18"/>
              </w:rPr>
              <w:t>0</w:t>
            </w:r>
            <w:r w:rsidRPr="00992A09">
              <w:rPr>
                <w:rFonts w:ascii="Times" w:eastAsia="CIDFont+F2" w:hAnsi="Times" w:cs="Times"/>
                <w:sz w:val="18"/>
                <w:szCs w:val="18"/>
              </w:rPr>
              <w:t>.374</w:t>
            </w:r>
          </w:p>
        </w:tc>
        <w:tc>
          <w:tcPr>
            <w:tcW w:w="1701" w:type="dxa"/>
            <w:tcBorders>
              <w:top w:val="single" w:sz="4" w:space="0" w:color="auto"/>
              <w:left w:val="single" w:sz="4" w:space="0" w:color="auto"/>
              <w:bottom w:val="single" w:sz="4" w:space="0" w:color="auto"/>
              <w:right w:val="single" w:sz="4" w:space="0" w:color="auto"/>
            </w:tcBorders>
            <w:vAlign w:val="center"/>
          </w:tcPr>
          <w:p w14:paraId="0861E6F3"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sz w:val="18"/>
                <w:szCs w:val="18"/>
              </w:rPr>
              <w:t>24</w:t>
            </w:r>
          </w:p>
        </w:tc>
        <w:tc>
          <w:tcPr>
            <w:tcW w:w="1418" w:type="dxa"/>
            <w:tcBorders>
              <w:top w:val="single" w:sz="4" w:space="0" w:color="auto"/>
              <w:left w:val="single" w:sz="4" w:space="0" w:color="auto"/>
              <w:bottom w:val="single" w:sz="4" w:space="0" w:color="auto"/>
              <w:right w:val="single" w:sz="4" w:space="0" w:color="auto"/>
            </w:tcBorders>
            <w:vAlign w:val="center"/>
          </w:tcPr>
          <w:p w14:paraId="2EE5A2EA"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sz w:val="18"/>
                <w:szCs w:val="18"/>
              </w:rPr>
              <w:t>54</w:t>
            </w:r>
          </w:p>
        </w:tc>
        <w:tc>
          <w:tcPr>
            <w:tcW w:w="2092" w:type="dxa"/>
            <w:tcBorders>
              <w:top w:val="single" w:sz="4" w:space="0" w:color="auto"/>
              <w:left w:val="single" w:sz="4" w:space="0" w:color="auto"/>
              <w:bottom w:val="single" w:sz="4" w:space="0" w:color="auto"/>
              <w:right w:val="nil"/>
            </w:tcBorders>
            <w:vAlign w:val="center"/>
          </w:tcPr>
          <w:p w14:paraId="3AA7AC0C" w14:textId="1204980E" w:rsidR="00CD7BCB" w:rsidRPr="00992A09" w:rsidRDefault="00CD7BCB" w:rsidP="005012C5">
            <w:pPr>
              <w:jc w:val="center"/>
              <w:rPr>
                <w:rFonts w:ascii="Times" w:hAnsi="Times" w:cs="Times"/>
                <w:sz w:val="18"/>
                <w:szCs w:val="18"/>
              </w:rPr>
            </w:pPr>
            <w:r w:rsidRPr="00992A09">
              <w:rPr>
                <w:i/>
                <w:noProof/>
              </w:rPr>
              <w:t>Energy &amp; Environmental Science</w:t>
            </w:r>
            <w:r w:rsidRPr="00992A09">
              <w:rPr>
                <w:noProof/>
              </w:rPr>
              <w:t xml:space="preserve"> </w:t>
            </w:r>
            <w:r w:rsidRPr="00992A09">
              <w:rPr>
                <w:b/>
                <w:noProof/>
              </w:rPr>
              <w:t>2022</w:t>
            </w:r>
            <w:r w:rsidRPr="00992A09">
              <w:rPr>
                <w:rFonts w:ascii="Times" w:hAnsi="Times" w:cs="Times"/>
                <w:sz w:val="18"/>
                <w:szCs w:val="18"/>
              </w:rPr>
              <w:fldChar w:fldCharType="begin"/>
            </w:r>
            <w:r w:rsidR="005F1A8C" w:rsidRPr="00992A09">
              <w:rPr>
                <w:rFonts w:ascii="Times" w:hAnsi="Times" w:cs="Times"/>
                <w:sz w:val="18"/>
                <w:szCs w:val="18"/>
              </w:rPr>
              <w:instrText xml:space="preserve"> ADDIN EN.CITE &lt;EndNote&gt;&lt;Cite&gt;&lt;Author&gt;Wei&lt;/Author&gt;&lt;Year&gt;2022&lt;/Year&gt;&lt;RecNum&gt;129&lt;/RecNum&gt;&lt;DisplayText&gt;&lt;style face="superscript"&gt;[8]&lt;/style&gt;&lt;/DisplayText&gt;&lt;record&gt;&lt;rec-number&gt;129&lt;/rec-number&gt;&lt;foreign-keys&gt;&lt;key app="EN" db-id="p9xs592fstz9fie2s2px509azxatvvsse0vt" timestamp="1692848099"&gt;129&lt;/key&gt;&lt;key app="ENWeb" db-id=""&gt;0&lt;/key&gt;&lt;/foreign-keys&gt;&lt;ref-type name="Journal Article"&gt;17&lt;/ref-type&gt;&lt;contributors&gt;&lt;authors&gt;&lt;author&gt;Wei, Jinxin&lt;/author&gt;&lt;author&gt;Xiao, Kang&lt;/author&gt;&lt;author&gt;Chen, Yanxiang&lt;/author&gt;&lt;author&gt;Guo, Xing-Peng&lt;/author&gt;&lt;author&gt;Huang, Bolong&lt;/author&gt;&lt;author&gt;Liu, Zhao-Qing&lt;/author&gt;&lt;/authors&gt;&lt;/contributors&gt;&lt;titles&gt;&lt;title&gt;In situ precise anchoring of Pt single atoms in spinel Mn3O4 for a highly efficient hydrogen evolution reaction&lt;/title&gt;&lt;secondary-title&gt;Energy &amp;amp; Environmental Science&lt;/secondary-title&gt;&lt;/titles&gt;&lt;periodical&gt;&lt;full-title&gt;Energy &amp;amp; Environmental Science&lt;/full-title&gt;&lt;/periodical&gt;&lt;pages&gt;4592-4600&lt;/pages&gt;&lt;volume&gt;15&lt;/volume&gt;&lt;number&gt;11&lt;/number&gt;&lt;section&gt;4592&lt;/section&gt;&lt;dates&gt;&lt;year&gt;2022&lt;/year&gt;&lt;/dates&gt;&lt;isbn&gt;1754-5692&amp;#xD;1754-5706&lt;/isbn&gt;&lt;urls&gt;&lt;/urls&gt;&lt;electronic-resource-num&gt;10.1039/d2ee02151j&lt;/electronic-resource-num&gt;&lt;/record&gt;&lt;/Cite&gt;&lt;/EndNote&gt;</w:instrText>
            </w:r>
            <w:r w:rsidRPr="00992A09">
              <w:rPr>
                <w:rFonts w:ascii="Times" w:hAnsi="Times" w:cs="Times"/>
                <w:sz w:val="18"/>
                <w:szCs w:val="18"/>
              </w:rPr>
              <w:fldChar w:fldCharType="separate"/>
            </w:r>
            <w:r w:rsidR="005F1A8C" w:rsidRPr="00992A09">
              <w:rPr>
                <w:rFonts w:ascii="Times" w:hAnsi="Times" w:cs="Times"/>
                <w:noProof/>
                <w:sz w:val="18"/>
                <w:szCs w:val="18"/>
                <w:vertAlign w:val="superscript"/>
              </w:rPr>
              <w:t>[</w:t>
            </w:r>
            <w:hyperlink w:anchor="_ENREF_11" w:tooltip="Wei, 2022 #129" w:history="1">
              <w:r w:rsidR="005F1A8C" w:rsidRPr="00992A09">
                <w:rPr>
                  <w:rFonts w:ascii="Times" w:hAnsi="Times" w:cs="Times"/>
                  <w:noProof/>
                  <w:sz w:val="18"/>
                  <w:szCs w:val="18"/>
                  <w:vertAlign w:val="superscript"/>
                </w:rPr>
                <w:t>8</w:t>
              </w:r>
            </w:hyperlink>
            <w:r w:rsidR="005F1A8C" w:rsidRPr="00992A09">
              <w:rPr>
                <w:rFonts w:ascii="Times" w:hAnsi="Times" w:cs="Times"/>
                <w:noProof/>
                <w:sz w:val="18"/>
                <w:szCs w:val="18"/>
                <w:vertAlign w:val="superscript"/>
              </w:rPr>
              <w:t>]</w:t>
            </w:r>
            <w:r w:rsidRPr="00992A09">
              <w:rPr>
                <w:rFonts w:ascii="Times" w:hAnsi="Times" w:cs="Times"/>
                <w:sz w:val="18"/>
                <w:szCs w:val="18"/>
              </w:rPr>
              <w:fldChar w:fldCharType="end"/>
            </w:r>
          </w:p>
        </w:tc>
      </w:tr>
      <w:tr w:rsidR="00992A09" w:rsidRPr="00992A09" w14:paraId="15F889D2" w14:textId="77777777" w:rsidTr="005012C5">
        <w:trPr>
          <w:trHeight w:val="435"/>
          <w:jc w:val="center"/>
        </w:trPr>
        <w:tc>
          <w:tcPr>
            <w:tcW w:w="1809" w:type="dxa"/>
            <w:tcBorders>
              <w:top w:val="single" w:sz="4" w:space="0" w:color="auto"/>
              <w:left w:val="nil"/>
              <w:bottom w:val="single" w:sz="4" w:space="0" w:color="auto"/>
              <w:right w:val="single" w:sz="4" w:space="0" w:color="auto"/>
            </w:tcBorders>
            <w:vAlign w:val="center"/>
          </w:tcPr>
          <w:p w14:paraId="45BE6671" w14:textId="77777777" w:rsidR="00CD7BCB" w:rsidRPr="00992A09" w:rsidRDefault="00CD7BCB" w:rsidP="005012C5">
            <w:pPr>
              <w:jc w:val="center"/>
              <w:rPr>
                <w:rFonts w:ascii="Times" w:hAnsi="Times" w:cs="Times"/>
                <w:sz w:val="18"/>
                <w:szCs w:val="18"/>
              </w:rPr>
            </w:pPr>
            <w:proofErr w:type="spellStart"/>
            <w:r w:rsidRPr="00992A09">
              <w:rPr>
                <w:rFonts w:ascii="Times" w:hAnsi="Times" w:cs="Times" w:hint="eastAsia"/>
                <w:sz w:val="18"/>
                <w:szCs w:val="18"/>
              </w:rPr>
              <w:t>W</w:t>
            </w:r>
            <w:r w:rsidRPr="00992A09">
              <w:rPr>
                <w:rFonts w:ascii="Times" w:hAnsi="Times" w:cs="Times"/>
                <w:sz w:val="18"/>
                <w:szCs w:val="18"/>
              </w:rPr>
              <w:t>Ox-PtNi@Pt</w:t>
            </w:r>
            <w:proofErr w:type="spellEnd"/>
            <w:r w:rsidRPr="00992A09">
              <w:rPr>
                <w:rFonts w:ascii="Times" w:hAnsi="Times" w:cs="Times"/>
                <w:sz w:val="18"/>
                <w:szCs w:val="18"/>
              </w:rPr>
              <w:t xml:space="preserve"> DNWs/C</w:t>
            </w:r>
          </w:p>
        </w:tc>
        <w:tc>
          <w:tcPr>
            <w:tcW w:w="1026" w:type="dxa"/>
            <w:tcBorders>
              <w:top w:val="single" w:sz="4" w:space="0" w:color="auto"/>
              <w:left w:val="single" w:sz="4" w:space="0" w:color="auto"/>
              <w:bottom w:val="single" w:sz="4" w:space="0" w:color="auto"/>
              <w:right w:val="single" w:sz="4" w:space="0" w:color="auto"/>
            </w:tcBorders>
            <w:vAlign w:val="center"/>
          </w:tcPr>
          <w:p w14:paraId="346CE8B9" w14:textId="77777777" w:rsidR="00CD7BCB" w:rsidRPr="00992A09" w:rsidRDefault="00CD7BCB" w:rsidP="005012C5">
            <w:pPr>
              <w:jc w:val="center"/>
              <w:rPr>
                <w:rFonts w:ascii="Times" w:hAnsi="Times" w:cs="Times"/>
                <w:sz w:val="18"/>
                <w:szCs w:val="18"/>
              </w:rPr>
            </w:pPr>
            <w:r w:rsidRPr="00992A09">
              <w:rPr>
                <w:rFonts w:ascii="Times" w:hAnsi="Times" w:cs="Times" w:hint="eastAsia"/>
                <w:sz w:val="18"/>
                <w:szCs w:val="18"/>
              </w:rPr>
              <w:t>5</w:t>
            </w:r>
            <w:r w:rsidRPr="00992A09">
              <w:rPr>
                <w:rFonts w:ascii="Times" w:hAnsi="Times" w:cs="Times"/>
                <w:sz w:val="18"/>
                <w:szCs w:val="18"/>
              </w:rPr>
              <w:t>8 %</w:t>
            </w:r>
          </w:p>
        </w:tc>
        <w:tc>
          <w:tcPr>
            <w:tcW w:w="1701" w:type="dxa"/>
            <w:tcBorders>
              <w:top w:val="single" w:sz="4" w:space="0" w:color="auto"/>
              <w:left w:val="single" w:sz="4" w:space="0" w:color="auto"/>
              <w:bottom w:val="single" w:sz="4" w:space="0" w:color="auto"/>
              <w:right w:val="single" w:sz="4" w:space="0" w:color="auto"/>
            </w:tcBorders>
            <w:vAlign w:val="center"/>
          </w:tcPr>
          <w:p w14:paraId="5128DBB8"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hint="eastAsia"/>
                <w:sz w:val="18"/>
                <w:szCs w:val="18"/>
              </w:rPr>
              <w:t>3</w:t>
            </w:r>
            <w:r w:rsidRPr="00992A09">
              <w:rPr>
                <w:rFonts w:ascii="Times" w:eastAsia="CIDFont+F2" w:hAnsi="Times" w:cs="Times"/>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27820BDE"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hint="eastAsia"/>
                <w:sz w:val="18"/>
                <w:szCs w:val="18"/>
              </w:rPr>
              <w:t>2</w:t>
            </w:r>
            <w:r w:rsidRPr="00992A09">
              <w:rPr>
                <w:rFonts w:ascii="Times" w:eastAsia="CIDFont+F2" w:hAnsi="Times" w:cs="Times"/>
                <w:sz w:val="18"/>
                <w:szCs w:val="18"/>
              </w:rPr>
              <w:t>4</w:t>
            </w:r>
          </w:p>
        </w:tc>
        <w:tc>
          <w:tcPr>
            <w:tcW w:w="1418" w:type="dxa"/>
            <w:tcBorders>
              <w:top w:val="single" w:sz="4" w:space="0" w:color="auto"/>
              <w:left w:val="single" w:sz="4" w:space="0" w:color="auto"/>
              <w:bottom w:val="single" w:sz="4" w:space="0" w:color="auto"/>
              <w:right w:val="single" w:sz="4" w:space="0" w:color="auto"/>
            </w:tcBorders>
            <w:vAlign w:val="center"/>
          </w:tcPr>
          <w:p w14:paraId="430E1E50"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sz w:val="18"/>
                <w:szCs w:val="18"/>
              </w:rPr>
              <w:t>60</w:t>
            </w:r>
          </w:p>
        </w:tc>
        <w:tc>
          <w:tcPr>
            <w:tcW w:w="2092" w:type="dxa"/>
            <w:tcBorders>
              <w:top w:val="single" w:sz="4" w:space="0" w:color="auto"/>
              <w:left w:val="single" w:sz="4" w:space="0" w:color="auto"/>
              <w:bottom w:val="single" w:sz="4" w:space="0" w:color="auto"/>
              <w:right w:val="nil"/>
            </w:tcBorders>
            <w:vAlign w:val="center"/>
          </w:tcPr>
          <w:p w14:paraId="0FADB4AA" w14:textId="7120D396" w:rsidR="00CD7BCB" w:rsidRPr="00992A09" w:rsidRDefault="00CD7BCB" w:rsidP="005012C5">
            <w:pPr>
              <w:jc w:val="center"/>
              <w:rPr>
                <w:rFonts w:ascii="Times" w:hAnsi="Times" w:cs="Times"/>
                <w:sz w:val="18"/>
                <w:szCs w:val="18"/>
              </w:rPr>
            </w:pPr>
            <w:r w:rsidRPr="00992A09">
              <w:rPr>
                <w:i/>
                <w:noProof/>
              </w:rPr>
              <w:t>Advanced Energy Materials</w:t>
            </w:r>
            <w:r w:rsidRPr="00992A09">
              <w:rPr>
                <w:noProof/>
              </w:rPr>
              <w:t xml:space="preserve"> </w:t>
            </w:r>
            <w:r w:rsidRPr="00992A09">
              <w:rPr>
                <w:b/>
                <w:noProof/>
              </w:rPr>
              <w:t>2020</w:t>
            </w:r>
            <w:r w:rsidRPr="00992A09">
              <w:rPr>
                <w:rFonts w:ascii="Times" w:hAnsi="Times" w:cs="Times"/>
                <w:sz w:val="18"/>
                <w:szCs w:val="18"/>
              </w:rPr>
              <w:fldChar w:fldCharType="begin"/>
            </w:r>
            <w:r w:rsidR="005F1A8C" w:rsidRPr="00992A09">
              <w:rPr>
                <w:rFonts w:ascii="Times" w:hAnsi="Times" w:cs="Times"/>
                <w:sz w:val="18"/>
                <w:szCs w:val="18"/>
              </w:rPr>
              <w:instrText xml:space="preserve"> ADDIN EN.CITE &lt;EndNote&gt;&lt;Cite&gt;&lt;Author&gt;Zhang&lt;/Author&gt;&lt;Year&gt;2020&lt;/Year&gt;&lt;RecNum&gt;130&lt;/RecNum&gt;&lt;DisplayText&gt;&lt;style face="superscript"&gt;[9]&lt;/style&gt;&lt;/DisplayText&gt;&lt;record&gt;&lt;rec-number&gt;130&lt;/rec-number&gt;&lt;foreign-keys&gt;&lt;key app="EN" db-id="p9xs592fstz9fie2s2px509azxatvvsse0vt" timestamp="1692855589"&gt;130&lt;/key&gt;&lt;key app="ENWeb" db-id=""&gt;0&lt;/key&gt;&lt;/foreign-keys&gt;&lt;ref-type name="Journal Article"&gt;17&lt;/ref-type&gt;&lt;contributors&gt;&lt;authors&gt;&lt;author&gt;Zhang, Weiyu&lt;/author&gt;&lt;author&gt;Huang, Bolong&lt;/author&gt;&lt;author&gt;Wang, Kai&lt;/author&gt;&lt;author&gt;Yang, Wenxiu&lt;/author&gt;&lt;author&gt;Lv, Fan&lt;/author&gt;&lt;author&gt;Li, Na&lt;/author&gt;&lt;author&gt;Chao, Yuguang&lt;/author&gt;&lt;author&gt;Zhou, Peng&lt;/author&gt;&lt;author&gt;Yang, Yong&lt;/author&gt;&lt;author&gt;Li, Yingjie&lt;/author&gt;&lt;author&gt;Zhou, Jinhui&lt;/author&gt;&lt;author&gt;Zhang, Wenshu&lt;/author&gt;&lt;author&gt;Du, Yaping&lt;/au</w:instrText>
            </w:r>
            <w:r w:rsidR="005F1A8C" w:rsidRPr="00992A09">
              <w:rPr>
                <w:rFonts w:ascii="Times" w:hAnsi="Times" w:cs="Times" w:hint="eastAsia"/>
                <w:sz w:val="18"/>
                <w:szCs w:val="18"/>
              </w:rPr>
              <w:instrText xml:space="preserve">thor&gt;&lt;author&gt;Su, Dong&lt;/author&gt;&lt;author&gt;Guo, Shaojun&lt;/author&gt;&lt;/authors&gt;&lt;/contributors&gt;&lt;titles&gt;&lt;title&gt;WO&amp;#xD; &amp;#xD; x&amp;#xD; &amp;#xD; </w:instrText>
            </w:r>
            <w:r w:rsidR="005F1A8C" w:rsidRPr="00992A09">
              <w:rPr>
                <w:rFonts w:ascii="Times" w:hAnsi="Times" w:cs="Times" w:hint="eastAsia"/>
                <w:sz w:val="18"/>
                <w:szCs w:val="18"/>
              </w:rPr>
              <w:instrText>‐</w:instrText>
            </w:r>
            <w:r w:rsidR="005F1A8C" w:rsidRPr="00992A09">
              <w:rPr>
                <w:rFonts w:ascii="Times" w:hAnsi="Times" w:cs="Times" w:hint="eastAsia"/>
                <w:sz w:val="18"/>
                <w:szCs w:val="18"/>
              </w:rPr>
              <w:instrText>Surface Decorated PtNi@Pt Dendritic Nanowires as Efficient pH</w:instrText>
            </w:r>
            <w:r w:rsidR="005F1A8C" w:rsidRPr="00992A09">
              <w:rPr>
                <w:rFonts w:ascii="Times" w:hAnsi="Times" w:cs="Times" w:hint="eastAsia"/>
                <w:sz w:val="18"/>
                <w:szCs w:val="18"/>
              </w:rPr>
              <w:instrText>‐</w:instrText>
            </w:r>
            <w:r w:rsidR="005F1A8C" w:rsidRPr="00992A09">
              <w:rPr>
                <w:rFonts w:ascii="Times" w:hAnsi="Times" w:cs="Times" w:hint="eastAsia"/>
                <w:sz w:val="18"/>
                <w:szCs w:val="18"/>
              </w:rPr>
              <w:instrText>Universal Hydrogen Evolution Electrocatalysts&lt;/title&gt;&lt;secondary-ti</w:instrText>
            </w:r>
            <w:r w:rsidR="005F1A8C" w:rsidRPr="00992A09">
              <w:rPr>
                <w:rFonts w:ascii="Times" w:hAnsi="Times" w:cs="Times"/>
                <w:sz w:val="18"/>
                <w:szCs w:val="18"/>
              </w:rPr>
              <w:instrText>tle&gt;Advanced Energy Materials&lt;/secondary-title&gt;&lt;/titles&gt;&lt;periodical&gt;&lt;full-title&gt;Advanced Energy Materials&lt;/full-title&gt;&lt;abbr-1&gt;Adv. Energy Mater.&lt;/abbr-1&gt;&lt;/periodical&gt;&lt;volume&gt;11&lt;/volume&gt;&lt;number&gt;3&lt;/number&gt;&lt;section&gt;2003192&lt;/section&gt;&lt;dates&gt;&lt;year&gt;2020&lt;/year&gt;&lt;/dates&gt;&lt;isbn&gt;1614-6832&amp;#xD;1614-6840&lt;/isbn&gt;&lt;urls&gt;&lt;/urls&gt;&lt;electronic-resource-num&gt;10.1002/aenm.202003192&lt;/electronic-resource-num&gt;&lt;/record&gt;&lt;/Cite&gt;&lt;/EndNote&gt;</w:instrText>
            </w:r>
            <w:r w:rsidRPr="00992A09">
              <w:rPr>
                <w:rFonts w:ascii="Times" w:hAnsi="Times" w:cs="Times"/>
                <w:sz w:val="18"/>
                <w:szCs w:val="18"/>
              </w:rPr>
              <w:fldChar w:fldCharType="separate"/>
            </w:r>
            <w:r w:rsidR="005F1A8C" w:rsidRPr="00992A09">
              <w:rPr>
                <w:rFonts w:ascii="Times" w:hAnsi="Times" w:cs="Times"/>
                <w:noProof/>
                <w:sz w:val="18"/>
                <w:szCs w:val="18"/>
                <w:vertAlign w:val="superscript"/>
              </w:rPr>
              <w:t>[</w:t>
            </w:r>
            <w:hyperlink w:anchor="_ENREF_12" w:tooltip="Zhang, 2020 #130" w:history="1">
              <w:r w:rsidR="005F1A8C" w:rsidRPr="00992A09">
                <w:rPr>
                  <w:rFonts w:ascii="Times" w:hAnsi="Times" w:cs="Times"/>
                  <w:noProof/>
                  <w:sz w:val="18"/>
                  <w:szCs w:val="18"/>
                  <w:vertAlign w:val="superscript"/>
                </w:rPr>
                <w:t>9</w:t>
              </w:r>
            </w:hyperlink>
            <w:r w:rsidR="005F1A8C" w:rsidRPr="00992A09">
              <w:rPr>
                <w:rFonts w:ascii="Times" w:hAnsi="Times" w:cs="Times"/>
                <w:noProof/>
                <w:sz w:val="18"/>
                <w:szCs w:val="18"/>
                <w:vertAlign w:val="superscript"/>
              </w:rPr>
              <w:t>]</w:t>
            </w:r>
            <w:r w:rsidRPr="00992A09">
              <w:rPr>
                <w:rFonts w:ascii="Times" w:hAnsi="Times" w:cs="Times"/>
                <w:sz w:val="18"/>
                <w:szCs w:val="18"/>
              </w:rPr>
              <w:fldChar w:fldCharType="end"/>
            </w:r>
          </w:p>
        </w:tc>
      </w:tr>
      <w:tr w:rsidR="00992A09" w:rsidRPr="00992A09" w14:paraId="1FA3BAE2" w14:textId="77777777" w:rsidTr="005012C5">
        <w:trPr>
          <w:trHeight w:val="435"/>
          <w:jc w:val="center"/>
        </w:trPr>
        <w:tc>
          <w:tcPr>
            <w:tcW w:w="1809" w:type="dxa"/>
            <w:tcBorders>
              <w:top w:val="single" w:sz="4" w:space="0" w:color="auto"/>
              <w:left w:val="nil"/>
              <w:bottom w:val="single" w:sz="4" w:space="0" w:color="auto"/>
              <w:right w:val="single" w:sz="4" w:space="0" w:color="auto"/>
            </w:tcBorders>
            <w:vAlign w:val="center"/>
          </w:tcPr>
          <w:p w14:paraId="7ACBE945" w14:textId="77777777" w:rsidR="00CD7BCB" w:rsidRPr="00992A09" w:rsidRDefault="00CD7BCB" w:rsidP="005012C5">
            <w:pPr>
              <w:jc w:val="center"/>
              <w:rPr>
                <w:rFonts w:ascii="Times" w:hAnsi="Times" w:cs="Times"/>
                <w:sz w:val="18"/>
                <w:szCs w:val="18"/>
              </w:rPr>
            </w:pPr>
            <w:r w:rsidRPr="00992A09">
              <w:rPr>
                <w:rFonts w:ascii="Times" w:hAnsi="Times" w:cs="Times" w:hint="eastAsia"/>
                <w:sz w:val="18"/>
                <w:szCs w:val="18"/>
              </w:rPr>
              <w:t>Pt</w:t>
            </w:r>
            <w:r w:rsidRPr="00992A09">
              <w:rPr>
                <w:rFonts w:ascii="Times" w:hAnsi="Times" w:cs="Times"/>
                <w:sz w:val="18"/>
                <w:szCs w:val="18"/>
              </w:rPr>
              <w:t>@TiO</w:t>
            </w:r>
            <w:r w:rsidRPr="00992A09">
              <w:rPr>
                <w:rFonts w:ascii="Times" w:hAnsi="Times" w:cs="Times"/>
                <w:sz w:val="18"/>
                <w:szCs w:val="18"/>
                <w:vertAlign w:val="subscript"/>
              </w:rPr>
              <w:t>2</w:t>
            </w:r>
          </w:p>
        </w:tc>
        <w:tc>
          <w:tcPr>
            <w:tcW w:w="1026" w:type="dxa"/>
            <w:tcBorders>
              <w:top w:val="single" w:sz="4" w:space="0" w:color="auto"/>
              <w:left w:val="single" w:sz="4" w:space="0" w:color="auto"/>
              <w:bottom w:val="single" w:sz="4" w:space="0" w:color="auto"/>
              <w:right w:val="single" w:sz="4" w:space="0" w:color="auto"/>
            </w:tcBorders>
            <w:vAlign w:val="center"/>
          </w:tcPr>
          <w:p w14:paraId="7BC0EDCE" w14:textId="77777777" w:rsidR="00CD7BCB" w:rsidRPr="00992A09" w:rsidRDefault="00CD7BCB" w:rsidP="005012C5">
            <w:pPr>
              <w:jc w:val="center"/>
              <w:rPr>
                <w:rFonts w:ascii="Times" w:hAnsi="Times" w:cs="Times"/>
                <w:sz w:val="18"/>
                <w:szCs w:val="18"/>
              </w:rPr>
            </w:pPr>
            <w:r w:rsidRPr="00992A09">
              <w:rPr>
                <w:rFonts w:ascii="Times" w:hAnsi="Times" w:cs="Times"/>
                <w:sz w:val="18"/>
                <w:szCs w:val="18"/>
              </w:rPr>
              <w:t>7 %</w:t>
            </w:r>
          </w:p>
        </w:tc>
        <w:tc>
          <w:tcPr>
            <w:tcW w:w="1701" w:type="dxa"/>
            <w:tcBorders>
              <w:top w:val="single" w:sz="4" w:space="0" w:color="auto"/>
              <w:left w:val="single" w:sz="4" w:space="0" w:color="auto"/>
              <w:bottom w:val="single" w:sz="4" w:space="0" w:color="auto"/>
              <w:right w:val="single" w:sz="4" w:space="0" w:color="auto"/>
            </w:tcBorders>
            <w:vAlign w:val="center"/>
          </w:tcPr>
          <w:p w14:paraId="336FEDD9"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sz w:val="18"/>
                <w:szCs w:val="18"/>
              </w:rPr>
              <w:t>0.032</w:t>
            </w:r>
          </w:p>
        </w:tc>
        <w:tc>
          <w:tcPr>
            <w:tcW w:w="1701" w:type="dxa"/>
            <w:tcBorders>
              <w:top w:val="single" w:sz="4" w:space="0" w:color="auto"/>
              <w:left w:val="single" w:sz="4" w:space="0" w:color="auto"/>
              <w:bottom w:val="single" w:sz="4" w:space="0" w:color="auto"/>
              <w:right w:val="single" w:sz="4" w:space="0" w:color="auto"/>
            </w:tcBorders>
            <w:vAlign w:val="center"/>
          </w:tcPr>
          <w:p w14:paraId="68047AF7"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sz w:val="18"/>
                <w:szCs w:val="18"/>
              </w:rPr>
              <w:t>70</w:t>
            </w:r>
          </w:p>
        </w:tc>
        <w:tc>
          <w:tcPr>
            <w:tcW w:w="1418" w:type="dxa"/>
            <w:tcBorders>
              <w:top w:val="single" w:sz="4" w:space="0" w:color="auto"/>
              <w:left w:val="single" w:sz="4" w:space="0" w:color="auto"/>
              <w:bottom w:val="single" w:sz="4" w:space="0" w:color="auto"/>
              <w:right w:val="single" w:sz="4" w:space="0" w:color="auto"/>
            </w:tcBorders>
            <w:vAlign w:val="center"/>
          </w:tcPr>
          <w:p w14:paraId="0EEE4D78"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hint="eastAsia"/>
                <w:sz w:val="18"/>
                <w:szCs w:val="18"/>
              </w:rPr>
              <w:t>7</w:t>
            </w:r>
            <w:r w:rsidRPr="00992A09">
              <w:rPr>
                <w:rFonts w:ascii="Times" w:eastAsia="CIDFont+F2" w:hAnsi="Times" w:cs="Times"/>
                <w:sz w:val="18"/>
                <w:szCs w:val="18"/>
              </w:rPr>
              <w:t>3</w:t>
            </w:r>
          </w:p>
        </w:tc>
        <w:tc>
          <w:tcPr>
            <w:tcW w:w="2092" w:type="dxa"/>
            <w:tcBorders>
              <w:top w:val="single" w:sz="4" w:space="0" w:color="auto"/>
              <w:left w:val="single" w:sz="4" w:space="0" w:color="auto"/>
              <w:bottom w:val="single" w:sz="4" w:space="0" w:color="auto"/>
              <w:right w:val="nil"/>
            </w:tcBorders>
            <w:vAlign w:val="center"/>
          </w:tcPr>
          <w:p w14:paraId="671EB21C" w14:textId="04037E1D" w:rsidR="00CD7BCB" w:rsidRPr="00992A09" w:rsidRDefault="00CD7BCB" w:rsidP="005012C5">
            <w:pPr>
              <w:jc w:val="center"/>
              <w:rPr>
                <w:rFonts w:ascii="Times" w:hAnsi="Times" w:cs="Times"/>
                <w:sz w:val="18"/>
                <w:szCs w:val="18"/>
              </w:rPr>
            </w:pPr>
            <w:r w:rsidRPr="00992A09">
              <w:rPr>
                <w:i/>
                <w:noProof/>
              </w:rPr>
              <w:t>Materials Today Chemistry</w:t>
            </w:r>
            <w:r w:rsidRPr="00992A09">
              <w:rPr>
                <w:noProof/>
              </w:rPr>
              <w:t xml:space="preserve"> </w:t>
            </w:r>
            <w:r w:rsidRPr="00992A09">
              <w:rPr>
                <w:b/>
                <w:noProof/>
              </w:rPr>
              <w:t>2023</w:t>
            </w:r>
            <w:r w:rsidRPr="00992A09">
              <w:rPr>
                <w:rFonts w:ascii="Times" w:hAnsi="Times" w:cs="Times"/>
                <w:sz w:val="18"/>
                <w:szCs w:val="18"/>
              </w:rPr>
              <w:fldChar w:fldCharType="begin"/>
            </w:r>
            <w:r w:rsidR="005F1A8C" w:rsidRPr="00992A09">
              <w:rPr>
                <w:rFonts w:ascii="Times" w:hAnsi="Times" w:cs="Times"/>
                <w:sz w:val="18"/>
                <w:szCs w:val="18"/>
              </w:rPr>
              <w:instrText xml:space="preserve"> ADDIN EN.CITE &lt;EndNote&gt;&lt;Cite&gt;&lt;Author&gt;Cho&lt;/Author&gt;&lt;Year&gt;2023&lt;/Year&gt;&lt;RecNum&gt;132&lt;/RecNum&gt;&lt;DisplayText&gt;&lt;style face="superscript"&gt;[10]&lt;/style&gt;&lt;/DisplayText&gt;&lt;record&gt;&lt;rec-number&gt;132&lt;/rec-number&gt;&lt;foreign-keys&gt;&lt;key app="EN" db-id="p9xs592fstz9fie2s2px509azxatvvsse0vt" timestamp="1692868340"&gt;132&lt;/key&gt;&lt;key app="ENWeb" db-id=""&gt;0&lt;/key&gt;&lt;/foreign-keys&gt;&lt;ref-type name="Journal Article"&gt;17&lt;/ref-type&gt;&lt;contributors&gt;&lt;authors&gt;&lt;author&gt;Cho, S.&lt;/author&gt;&lt;author&gt;Yim, G.&lt;/author&gt;&lt;author&gt;Koh, J.&lt;/author&gt;&lt;author&gt;Jang, H.&lt;/author&gt;&lt;author&gt;Park, J. T.&lt;/author&gt;&lt;/authors&gt;&lt;/contributors&gt;&lt;titles&gt;&lt;title&gt;One-pot synthesis of Pt@TiO2 core-shell nanoparticles for stable hydrogen evolution reaction in acidic and alkaline media&lt;/title&gt;&lt;secondary-title&gt;Materials Today Chemistry&lt;/secondary-title&gt;&lt;/titles&gt;&lt;periodical&gt;&lt;full-title&gt;Materials Today Chemistry&lt;/full-title&gt;&lt;/periodical&gt;&lt;volume&gt;32&lt;/volume&gt;&lt;section&gt;101644&lt;/section&gt;&lt;dates&gt;&lt;year&gt;2023&lt;/year&gt;&lt;/dates&gt;&lt;isbn&gt;24685194&lt;/isbn&gt;&lt;urls&gt;&lt;/urls&gt;&lt;electronic-resource-num&gt;10.1016/j.mtchem.2023.101644&lt;/electronic-resource-num&gt;&lt;/record&gt;&lt;/Cite&gt;&lt;/EndNote&gt;</w:instrText>
            </w:r>
            <w:r w:rsidRPr="00992A09">
              <w:rPr>
                <w:rFonts w:ascii="Times" w:hAnsi="Times" w:cs="Times"/>
                <w:sz w:val="18"/>
                <w:szCs w:val="18"/>
              </w:rPr>
              <w:fldChar w:fldCharType="separate"/>
            </w:r>
            <w:r w:rsidR="005F1A8C" w:rsidRPr="00992A09">
              <w:rPr>
                <w:rFonts w:ascii="Times" w:hAnsi="Times" w:cs="Times"/>
                <w:noProof/>
                <w:sz w:val="18"/>
                <w:szCs w:val="18"/>
                <w:vertAlign w:val="superscript"/>
              </w:rPr>
              <w:t>[</w:t>
            </w:r>
            <w:hyperlink w:anchor="_ENREF_13" w:tooltip="Cho, 2023 #132" w:history="1">
              <w:r w:rsidR="005F1A8C" w:rsidRPr="00992A09">
                <w:rPr>
                  <w:rFonts w:ascii="Times" w:hAnsi="Times" w:cs="Times"/>
                  <w:noProof/>
                  <w:sz w:val="18"/>
                  <w:szCs w:val="18"/>
                  <w:vertAlign w:val="superscript"/>
                </w:rPr>
                <w:t>10</w:t>
              </w:r>
            </w:hyperlink>
            <w:r w:rsidR="005F1A8C" w:rsidRPr="00992A09">
              <w:rPr>
                <w:rFonts w:ascii="Times" w:hAnsi="Times" w:cs="Times"/>
                <w:noProof/>
                <w:sz w:val="18"/>
                <w:szCs w:val="18"/>
                <w:vertAlign w:val="superscript"/>
              </w:rPr>
              <w:t>]</w:t>
            </w:r>
            <w:r w:rsidRPr="00992A09">
              <w:rPr>
                <w:rFonts w:ascii="Times" w:hAnsi="Times" w:cs="Times"/>
                <w:sz w:val="18"/>
                <w:szCs w:val="18"/>
              </w:rPr>
              <w:fldChar w:fldCharType="end"/>
            </w:r>
          </w:p>
        </w:tc>
      </w:tr>
      <w:tr w:rsidR="00992A09" w:rsidRPr="00992A09" w14:paraId="0303F0A8" w14:textId="77777777" w:rsidTr="005012C5">
        <w:trPr>
          <w:trHeight w:val="435"/>
          <w:jc w:val="center"/>
        </w:trPr>
        <w:tc>
          <w:tcPr>
            <w:tcW w:w="1809" w:type="dxa"/>
            <w:tcBorders>
              <w:top w:val="single" w:sz="4" w:space="0" w:color="auto"/>
              <w:left w:val="nil"/>
              <w:bottom w:val="single" w:sz="4" w:space="0" w:color="auto"/>
              <w:right w:val="single" w:sz="4" w:space="0" w:color="auto"/>
            </w:tcBorders>
            <w:vAlign w:val="center"/>
          </w:tcPr>
          <w:p w14:paraId="67453A5A" w14:textId="77777777" w:rsidR="00CD7BCB" w:rsidRPr="00992A09" w:rsidRDefault="00CD7BCB" w:rsidP="005012C5">
            <w:pPr>
              <w:jc w:val="center"/>
              <w:rPr>
                <w:rFonts w:ascii="Times" w:hAnsi="Times" w:cs="Times"/>
                <w:sz w:val="18"/>
                <w:szCs w:val="18"/>
              </w:rPr>
            </w:pPr>
            <w:proofErr w:type="spellStart"/>
            <w:r w:rsidRPr="00992A09">
              <w:rPr>
                <w:rFonts w:ascii="Times" w:hAnsi="Times" w:cs="Times" w:hint="eastAsia"/>
                <w:sz w:val="18"/>
                <w:szCs w:val="18"/>
              </w:rPr>
              <w:t>P</w:t>
            </w:r>
            <w:r w:rsidRPr="00992A09">
              <w:rPr>
                <w:rFonts w:ascii="Times" w:hAnsi="Times" w:cs="Times"/>
                <w:sz w:val="18"/>
                <w:szCs w:val="18"/>
              </w:rPr>
              <w:t>t</w:t>
            </w:r>
            <w:r w:rsidRPr="00992A09">
              <w:rPr>
                <w:rFonts w:ascii="Times" w:hAnsi="Times" w:cs="Times"/>
                <w:sz w:val="18"/>
                <w:szCs w:val="18"/>
                <w:vertAlign w:val="subscript"/>
              </w:rPr>
              <w:t>sa</w:t>
            </w:r>
            <w:proofErr w:type="spellEnd"/>
            <w:r w:rsidRPr="00992A09">
              <w:rPr>
                <w:rFonts w:ascii="Times" w:hAnsi="Times" w:cs="Times"/>
                <w:sz w:val="18"/>
                <w:szCs w:val="18"/>
              </w:rPr>
              <w:t>-Co(OH)</w:t>
            </w:r>
            <w:r w:rsidRPr="00992A09">
              <w:rPr>
                <w:rFonts w:ascii="Times" w:hAnsi="Times" w:cs="Times"/>
                <w:sz w:val="18"/>
                <w:szCs w:val="18"/>
                <w:vertAlign w:val="subscript"/>
              </w:rPr>
              <w:t>2</w:t>
            </w:r>
            <w:r w:rsidRPr="00992A09">
              <w:rPr>
                <w:rFonts w:ascii="Times" w:hAnsi="Times" w:cs="Times"/>
                <w:sz w:val="18"/>
                <w:szCs w:val="18"/>
              </w:rPr>
              <w:t>@Ag NW</w:t>
            </w:r>
          </w:p>
        </w:tc>
        <w:tc>
          <w:tcPr>
            <w:tcW w:w="1026" w:type="dxa"/>
            <w:tcBorders>
              <w:top w:val="single" w:sz="4" w:space="0" w:color="auto"/>
              <w:left w:val="single" w:sz="4" w:space="0" w:color="auto"/>
              <w:bottom w:val="single" w:sz="4" w:space="0" w:color="auto"/>
              <w:right w:val="single" w:sz="4" w:space="0" w:color="auto"/>
            </w:tcBorders>
            <w:vAlign w:val="center"/>
          </w:tcPr>
          <w:p w14:paraId="65DC8F1F" w14:textId="77777777" w:rsidR="00CD7BCB" w:rsidRPr="00992A09" w:rsidRDefault="00CD7BCB" w:rsidP="005012C5">
            <w:pPr>
              <w:jc w:val="center"/>
              <w:rPr>
                <w:rFonts w:ascii="Times" w:hAnsi="Times" w:cs="Times"/>
                <w:sz w:val="18"/>
                <w:szCs w:val="18"/>
              </w:rPr>
            </w:pPr>
            <w:r w:rsidRPr="00992A09">
              <w:rPr>
                <w:rFonts w:ascii="Times" w:hAnsi="Times" w:cs="Times" w:hint="eastAsia"/>
                <w:sz w:val="18"/>
                <w:szCs w:val="18"/>
              </w:rPr>
              <w:t>2</w:t>
            </w:r>
            <w:r w:rsidRPr="00992A09">
              <w:rPr>
                <w:rFonts w:ascii="Times" w:hAnsi="Times" w:cs="Times"/>
                <w:sz w:val="18"/>
                <w:szCs w:val="18"/>
              </w:rPr>
              <w:t>.8 %</w:t>
            </w:r>
          </w:p>
        </w:tc>
        <w:tc>
          <w:tcPr>
            <w:tcW w:w="1701" w:type="dxa"/>
            <w:tcBorders>
              <w:top w:val="single" w:sz="4" w:space="0" w:color="auto"/>
              <w:left w:val="single" w:sz="4" w:space="0" w:color="auto"/>
              <w:bottom w:val="single" w:sz="4" w:space="0" w:color="auto"/>
              <w:right w:val="single" w:sz="4" w:space="0" w:color="auto"/>
            </w:tcBorders>
            <w:vAlign w:val="center"/>
          </w:tcPr>
          <w:p w14:paraId="596B7ED6"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hint="eastAsia"/>
                <w:sz w:val="18"/>
                <w:szCs w:val="18"/>
              </w:rPr>
              <w:t>1</w:t>
            </w:r>
            <w:r w:rsidRPr="00992A09">
              <w:rPr>
                <w:rFonts w:ascii="Times" w:eastAsia="CIDFont+F2" w:hAnsi="Times" w:cs="Times"/>
                <w:sz w:val="18"/>
                <w:szCs w:val="18"/>
              </w:rPr>
              <w:t>.6</w:t>
            </w:r>
          </w:p>
        </w:tc>
        <w:tc>
          <w:tcPr>
            <w:tcW w:w="1701" w:type="dxa"/>
            <w:tcBorders>
              <w:top w:val="single" w:sz="4" w:space="0" w:color="auto"/>
              <w:left w:val="single" w:sz="4" w:space="0" w:color="auto"/>
              <w:bottom w:val="single" w:sz="4" w:space="0" w:color="auto"/>
              <w:right w:val="single" w:sz="4" w:space="0" w:color="auto"/>
            </w:tcBorders>
            <w:vAlign w:val="center"/>
          </w:tcPr>
          <w:p w14:paraId="0BEDCB23"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hint="eastAsia"/>
                <w:sz w:val="18"/>
                <w:szCs w:val="18"/>
              </w:rPr>
              <w:t>2</w:t>
            </w:r>
            <w:r w:rsidRPr="00992A09">
              <w:rPr>
                <w:rFonts w:ascii="Times" w:eastAsia="CIDFont+F2" w:hAnsi="Times" w:cs="Times"/>
                <w:sz w:val="18"/>
                <w:szCs w:val="18"/>
              </w:rPr>
              <w:t>9</w:t>
            </w:r>
          </w:p>
        </w:tc>
        <w:tc>
          <w:tcPr>
            <w:tcW w:w="1418" w:type="dxa"/>
            <w:tcBorders>
              <w:top w:val="single" w:sz="4" w:space="0" w:color="auto"/>
              <w:left w:val="single" w:sz="4" w:space="0" w:color="auto"/>
              <w:bottom w:val="single" w:sz="4" w:space="0" w:color="auto"/>
              <w:right w:val="single" w:sz="4" w:space="0" w:color="auto"/>
            </w:tcBorders>
            <w:vAlign w:val="center"/>
          </w:tcPr>
          <w:p w14:paraId="3C96A6B3"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hint="eastAsia"/>
                <w:sz w:val="18"/>
                <w:szCs w:val="18"/>
              </w:rPr>
              <w:t>3</w:t>
            </w:r>
            <w:r w:rsidRPr="00992A09">
              <w:rPr>
                <w:rFonts w:ascii="Times" w:eastAsia="CIDFont+F2" w:hAnsi="Times" w:cs="Times"/>
                <w:sz w:val="18"/>
                <w:szCs w:val="18"/>
              </w:rPr>
              <w:t>5.7</w:t>
            </w:r>
          </w:p>
        </w:tc>
        <w:tc>
          <w:tcPr>
            <w:tcW w:w="2092" w:type="dxa"/>
            <w:tcBorders>
              <w:top w:val="single" w:sz="4" w:space="0" w:color="auto"/>
              <w:left w:val="single" w:sz="4" w:space="0" w:color="auto"/>
              <w:bottom w:val="single" w:sz="4" w:space="0" w:color="auto"/>
              <w:right w:val="nil"/>
            </w:tcBorders>
            <w:vAlign w:val="center"/>
          </w:tcPr>
          <w:p w14:paraId="7A860893" w14:textId="548E1F82" w:rsidR="00CD7BCB" w:rsidRPr="00992A09" w:rsidRDefault="00CD7BCB" w:rsidP="005012C5">
            <w:pPr>
              <w:jc w:val="center"/>
              <w:rPr>
                <w:rFonts w:ascii="Times" w:hAnsi="Times" w:cs="Times"/>
                <w:sz w:val="18"/>
                <w:szCs w:val="18"/>
              </w:rPr>
            </w:pPr>
            <w:r w:rsidRPr="00992A09">
              <w:rPr>
                <w:i/>
                <w:noProof/>
              </w:rPr>
              <w:t>Energy &amp; Environmental Science</w:t>
            </w:r>
            <w:r w:rsidRPr="00992A09">
              <w:rPr>
                <w:noProof/>
              </w:rPr>
              <w:t xml:space="preserve"> </w:t>
            </w:r>
            <w:r w:rsidRPr="00992A09">
              <w:rPr>
                <w:b/>
                <w:noProof/>
              </w:rPr>
              <w:t>2020</w:t>
            </w:r>
            <w:r w:rsidRPr="00992A09">
              <w:rPr>
                <w:rFonts w:ascii="Times" w:hAnsi="Times" w:cs="Times"/>
                <w:sz w:val="18"/>
                <w:szCs w:val="18"/>
              </w:rPr>
              <w:fldChar w:fldCharType="begin"/>
            </w:r>
            <w:r w:rsidR="005F1A8C" w:rsidRPr="00992A09">
              <w:rPr>
                <w:rFonts w:ascii="Times" w:hAnsi="Times" w:cs="Times"/>
                <w:sz w:val="18"/>
                <w:szCs w:val="18"/>
              </w:rPr>
              <w:instrText xml:space="preserve"> ADDIN EN.CITE &lt;EndNote&gt;&lt;Cite&gt;&lt;Author&gt;Zhou&lt;/Author&gt;&lt;Year&gt;2020&lt;/Year&gt;&lt;RecNum&gt;133&lt;/RecNum&gt;&lt;DisplayText&gt;&lt;style face="superscript"&gt;[11]&lt;/style&gt;&lt;/DisplayText&gt;&lt;record&gt;&lt;rec-number&gt;133&lt;/rec-number&gt;&lt;foreign-keys&gt;&lt;key app="EN" db-id="p9xs592fstz9fie2s2px509azxatvvsse0vt" timestamp="1692869173"&gt;133&lt;/key&gt;&lt;key app="ENWeb" db-id=""&gt;0&lt;/key&gt;&lt;/foreign-keys&gt;&lt;ref-type name="Journal Article"&gt;17&lt;/ref-type&gt;&lt;contributors&gt;&lt;authors&gt;&lt;author&gt;Zhou, Kai Ling&lt;/author&gt;&lt;author&gt;Wang, Changhao&lt;/author&gt;&lt;author&gt;Wang, Zelin&lt;/author&gt;&lt;author&gt;Han, Chang Bao&lt;/author&gt;&lt;author&gt;Zhang, Qianqian&lt;/author&gt;&lt;author&gt;Ke, Xiaoxing&lt;/author&gt;&lt;author&gt;Liu, Jingbing&lt;/author&gt;&lt;author&gt;Wang, Hao&lt;/author&gt;&lt;/authors&gt;&lt;/contributors&gt;&lt;titles&gt;&lt;title&gt;Seamlessly conductive Co(OH)2 tailored atomically dispersed Pt electrocatalyst with a hierarchical nanostructure for an efficient hydrogen evolution reaction&lt;/title&gt;&lt;secondary-title&gt;Energy &amp;amp; Environmental Science&lt;/secondary-title&gt;&lt;/titles&gt;&lt;periodical&gt;&lt;full-title&gt;Energy &amp;amp; Environmental Science&lt;/full-title&gt;&lt;/periodical&gt;&lt;pages&gt;3082-3092&lt;/pages&gt;&lt;volume&gt;13&lt;/volume&gt;&lt;number&gt;9&lt;/number&gt;&lt;section&gt;3082&lt;/section&gt;&lt;dates&gt;&lt;year&gt;2020&lt;/year&gt;&lt;/dates&gt;&lt;isbn&gt;1754-5692&amp;#xD;1754-5706&lt;/isbn&gt;&lt;urls&gt;&lt;/urls&gt;&lt;electronic-resource-num&gt;10.1039/d0ee01347a&lt;/electronic-resource-num&gt;&lt;/record&gt;&lt;/Cite&gt;&lt;/EndNote&gt;</w:instrText>
            </w:r>
            <w:r w:rsidRPr="00992A09">
              <w:rPr>
                <w:rFonts w:ascii="Times" w:hAnsi="Times" w:cs="Times"/>
                <w:sz w:val="18"/>
                <w:szCs w:val="18"/>
              </w:rPr>
              <w:fldChar w:fldCharType="separate"/>
            </w:r>
            <w:r w:rsidR="005F1A8C" w:rsidRPr="00992A09">
              <w:rPr>
                <w:rFonts w:ascii="Times" w:hAnsi="Times" w:cs="Times"/>
                <w:noProof/>
                <w:sz w:val="18"/>
                <w:szCs w:val="18"/>
                <w:vertAlign w:val="superscript"/>
              </w:rPr>
              <w:t>[</w:t>
            </w:r>
            <w:hyperlink w:anchor="_ENREF_14" w:tooltip="Zhou, 2020 #133" w:history="1">
              <w:r w:rsidR="005F1A8C" w:rsidRPr="00992A09">
                <w:rPr>
                  <w:rFonts w:ascii="Times" w:hAnsi="Times" w:cs="Times"/>
                  <w:noProof/>
                  <w:sz w:val="18"/>
                  <w:szCs w:val="18"/>
                  <w:vertAlign w:val="superscript"/>
                </w:rPr>
                <w:t>11</w:t>
              </w:r>
            </w:hyperlink>
            <w:r w:rsidR="005F1A8C" w:rsidRPr="00992A09">
              <w:rPr>
                <w:rFonts w:ascii="Times" w:hAnsi="Times" w:cs="Times"/>
                <w:noProof/>
                <w:sz w:val="18"/>
                <w:szCs w:val="18"/>
                <w:vertAlign w:val="superscript"/>
              </w:rPr>
              <w:t>]</w:t>
            </w:r>
            <w:r w:rsidRPr="00992A09">
              <w:rPr>
                <w:rFonts w:ascii="Times" w:hAnsi="Times" w:cs="Times"/>
                <w:sz w:val="18"/>
                <w:szCs w:val="18"/>
              </w:rPr>
              <w:fldChar w:fldCharType="end"/>
            </w:r>
          </w:p>
        </w:tc>
      </w:tr>
      <w:tr w:rsidR="00992A09" w:rsidRPr="00992A09" w14:paraId="001EC5F7" w14:textId="77777777" w:rsidTr="005012C5">
        <w:trPr>
          <w:trHeight w:val="435"/>
          <w:jc w:val="center"/>
        </w:trPr>
        <w:tc>
          <w:tcPr>
            <w:tcW w:w="1809" w:type="dxa"/>
            <w:tcBorders>
              <w:top w:val="single" w:sz="4" w:space="0" w:color="auto"/>
              <w:left w:val="nil"/>
              <w:bottom w:val="single" w:sz="4" w:space="0" w:color="auto"/>
              <w:right w:val="single" w:sz="4" w:space="0" w:color="auto"/>
            </w:tcBorders>
            <w:vAlign w:val="center"/>
          </w:tcPr>
          <w:p w14:paraId="49341D3F" w14:textId="77777777" w:rsidR="00CD7BCB" w:rsidRPr="00992A09" w:rsidRDefault="00CD7BCB" w:rsidP="005012C5">
            <w:pPr>
              <w:jc w:val="center"/>
              <w:rPr>
                <w:rFonts w:ascii="Times" w:hAnsi="Times" w:cs="Times"/>
                <w:sz w:val="18"/>
                <w:szCs w:val="18"/>
              </w:rPr>
            </w:pPr>
            <w:r w:rsidRPr="00992A09">
              <w:rPr>
                <w:rFonts w:ascii="Times" w:hAnsi="Times" w:cs="Times" w:hint="eastAsia"/>
                <w:sz w:val="18"/>
                <w:szCs w:val="18"/>
              </w:rPr>
              <w:t>P</w:t>
            </w:r>
            <w:r w:rsidRPr="00992A09">
              <w:rPr>
                <w:rFonts w:ascii="Times" w:hAnsi="Times" w:cs="Times"/>
                <w:sz w:val="18"/>
                <w:szCs w:val="18"/>
              </w:rPr>
              <w:t>tNi-NC-900</w:t>
            </w:r>
          </w:p>
        </w:tc>
        <w:tc>
          <w:tcPr>
            <w:tcW w:w="1026" w:type="dxa"/>
            <w:tcBorders>
              <w:top w:val="single" w:sz="4" w:space="0" w:color="auto"/>
              <w:left w:val="single" w:sz="4" w:space="0" w:color="auto"/>
              <w:bottom w:val="single" w:sz="4" w:space="0" w:color="auto"/>
              <w:right w:val="single" w:sz="4" w:space="0" w:color="auto"/>
            </w:tcBorders>
            <w:vAlign w:val="center"/>
          </w:tcPr>
          <w:p w14:paraId="6F52C6EA" w14:textId="77777777" w:rsidR="00CD7BCB" w:rsidRPr="00992A09" w:rsidRDefault="00CD7BCB" w:rsidP="005012C5">
            <w:pPr>
              <w:jc w:val="center"/>
              <w:rPr>
                <w:rFonts w:ascii="Times" w:hAnsi="Times" w:cs="Times"/>
                <w:sz w:val="18"/>
                <w:szCs w:val="18"/>
              </w:rPr>
            </w:pPr>
            <w:r w:rsidRPr="00992A09">
              <w:rPr>
                <w:rFonts w:ascii="Times" w:hAnsi="Times" w:cs="Times" w:hint="eastAsia"/>
                <w:sz w:val="18"/>
                <w:szCs w:val="18"/>
              </w:rPr>
              <w:t>6</w:t>
            </w:r>
            <w:r w:rsidRPr="00992A09">
              <w:rPr>
                <w:rFonts w:ascii="Times" w:hAnsi="Times" w:cs="Times"/>
                <w:sz w:val="18"/>
                <w:szCs w:val="18"/>
              </w:rPr>
              <w:t>.68 %</w:t>
            </w:r>
          </w:p>
        </w:tc>
        <w:tc>
          <w:tcPr>
            <w:tcW w:w="1701" w:type="dxa"/>
            <w:tcBorders>
              <w:top w:val="single" w:sz="4" w:space="0" w:color="auto"/>
              <w:left w:val="single" w:sz="4" w:space="0" w:color="auto"/>
              <w:bottom w:val="single" w:sz="4" w:space="0" w:color="auto"/>
              <w:right w:val="single" w:sz="4" w:space="0" w:color="auto"/>
            </w:tcBorders>
            <w:vAlign w:val="center"/>
          </w:tcPr>
          <w:p w14:paraId="55A5E55C"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sz w:val="18"/>
                <w:szCs w:val="18"/>
              </w:rPr>
              <w:t>35</w:t>
            </w:r>
          </w:p>
        </w:tc>
        <w:tc>
          <w:tcPr>
            <w:tcW w:w="1701" w:type="dxa"/>
            <w:tcBorders>
              <w:top w:val="single" w:sz="4" w:space="0" w:color="auto"/>
              <w:left w:val="single" w:sz="4" w:space="0" w:color="auto"/>
              <w:bottom w:val="single" w:sz="4" w:space="0" w:color="auto"/>
              <w:right w:val="single" w:sz="4" w:space="0" w:color="auto"/>
            </w:tcBorders>
            <w:vAlign w:val="center"/>
          </w:tcPr>
          <w:p w14:paraId="585CD90E"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sz w:val="18"/>
                <w:szCs w:val="18"/>
              </w:rPr>
              <w:t>37</w:t>
            </w:r>
          </w:p>
        </w:tc>
        <w:tc>
          <w:tcPr>
            <w:tcW w:w="1418" w:type="dxa"/>
            <w:tcBorders>
              <w:top w:val="single" w:sz="4" w:space="0" w:color="auto"/>
              <w:left w:val="single" w:sz="4" w:space="0" w:color="auto"/>
              <w:bottom w:val="single" w:sz="4" w:space="0" w:color="auto"/>
              <w:right w:val="single" w:sz="4" w:space="0" w:color="auto"/>
            </w:tcBorders>
            <w:vAlign w:val="center"/>
          </w:tcPr>
          <w:p w14:paraId="7CFFD7BB"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hint="eastAsia"/>
                <w:sz w:val="18"/>
                <w:szCs w:val="18"/>
              </w:rPr>
              <w:t>4</w:t>
            </w:r>
            <w:r w:rsidRPr="00992A09">
              <w:rPr>
                <w:rFonts w:ascii="Times" w:eastAsia="CIDFont+F2" w:hAnsi="Times" w:cs="Times"/>
                <w:sz w:val="18"/>
                <w:szCs w:val="18"/>
              </w:rPr>
              <w:t>3</w:t>
            </w:r>
          </w:p>
        </w:tc>
        <w:tc>
          <w:tcPr>
            <w:tcW w:w="2092" w:type="dxa"/>
            <w:tcBorders>
              <w:top w:val="single" w:sz="4" w:space="0" w:color="auto"/>
              <w:left w:val="single" w:sz="4" w:space="0" w:color="auto"/>
              <w:bottom w:val="single" w:sz="4" w:space="0" w:color="auto"/>
              <w:right w:val="nil"/>
            </w:tcBorders>
            <w:vAlign w:val="center"/>
          </w:tcPr>
          <w:p w14:paraId="7E04257A" w14:textId="74C5500B" w:rsidR="00CD7BCB" w:rsidRPr="00992A09" w:rsidRDefault="00CD7BCB" w:rsidP="005012C5">
            <w:pPr>
              <w:jc w:val="center"/>
              <w:rPr>
                <w:rFonts w:ascii="Times" w:hAnsi="Times" w:cs="Times"/>
                <w:sz w:val="18"/>
                <w:szCs w:val="18"/>
              </w:rPr>
            </w:pPr>
            <w:r w:rsidRPr="00992A09">
              <w:rPr>
                <w:i/>
                <w:noProof/>
              </w:rPr>
              <w:t xml:space="preserve">Journal of Materials Chemistry A </w:t>
            </w:r>
            <w:r w:rsidRPr="00992A09">
              <w:rPr>
                <w:b/>
                <w:bCs/>
                <w:i/>
                <w:noProof/>
              </w:rPr>
              <w:t>2020</w:t>
            </w:r>
            <w:r w:rsidRPr="00992A09">
              <w:rPr>
                <w:rFonts w:ascii="Times" w:hAnsi="Times" w:cs="Times"/>
                <w:sz w:val="18"/>
                <w:szCs w:val="18"/>
              </w:rPr>
              <w:t xml:space="preserve"> </w:t>
            </w:r>
            <w:r w:rsidRPr="00992A09">
              <w:rPr>
                <w:rFonts w:ascii="Times" w:hAnsi="Times" w:cs="Times"/>
                <w:sz w:val="18"/>
                <w:szCs w:val="18"/>
              </w:rPr>
              <w:fldChar w:fldCharType="begin"/>
            </w:r>
            <w:r w:rsidR="005F1A8C" w:rsidRPr="00992A09">
              <w:rPr>
                <w:rFonts w:ascii="Times" w:hAnsi="Times" w:cs="Times"/>
                <w:sz w:val="18"/>
                <w:szCs w:val="18"/>
              </w:rPr>
              <w:instrText xml:space="preserve"> ADDIN EN.CITE &lt;EndNote&gt;&lt;Cite&gt;&lt;Author&gt;Guo&lt;/Author&gt;&lt;Year&gt;2022&lt;/Year&gt;&lt;RecNum&gt;134&lt;/RecNum&gt;&lt;DisplayText&gt;&lt;style face="superscript"&gt;[12]&lt;/style&gt;&lt;/DisplayText&gt;&lt;record&gt;&lt;rec-number&gt;134&lt;/rec-number&gt;&lt;foreign-keys&gt;&lt;key app="EN" db-id="p9xs592fstz9fie2s2px509azxatvvsse0vt" timestamp="1692869543"&gt;134&lt;/key&gt;&lt;key app="ENWeb" db-id=""&gt;0&lt;/key&gt;&lt;/foreign-keys&gt;&lt;ref-type name="Journal Article"&gt;17&lt;/ref-type&gt;&lt;contributors&gt;&lt;authors&gt;&lt;author&gt;Guo, Jiangnan&lt;/author&gt;&lt;author&gt;Liu, Jinlong&lt;/author&gt;&lt;author&gt;Zhang, Xinxin&lt;/author&gt;&lt;author&gt;Guan, Xiyuan&lt;/author&gt;&lt;author&gt;Zeng, Muhong&lt;/author&gt;&lt;author&gt;Shen, Jiarong&lt;/author&gt;&lt;author&gt;Zou, Jianing&lt;/author&gt;&lt;author&gt;Chen, Qiuzhu&lt;/author&gt;&lt;author&gt;Wang, Tian&lt;/author&gt;&lt;author&gt;Qian, Dong&lt;/author&gt;&lt;/authors&gt;&lt;/contributors&gt;&lt;titles&gt;&lt;title&gt;Synergistically coupling Pt with Ni towards accelerated water dissociation for enhanced alkaline hydrogen evolution&lt;/title&gt;&lt;secondary-title&gt;Journal of Materials Chemistry A&lt;/secondary-title&gt;&lt;/titles&gt;&lt;periodical&gt;&lt;full-title&gt;Journal of Materials Chemistry A&lt;/full-title&gt;&lt;/periodical&gt;&lt;pages&gt;13727-13734&lt;/pages&gt;&lt;volume&gt;10&lt;/volume&gt;&lt;number&gt;26&lt;/number&gt;&lt;section&gt;13727&lt;/section&gt;&lt;dates&gt;&lt;year&gt;2022&lt;/year&gt;&lt;/dates&gt;&lt;isbn&gt;2050-7488&amp;#xD;2050-7496&lt;/isbn&gt;&lt;urls&gt;&lt;/urls&gt;&lt;electronic-resource-num&gt;10.1039/d2ta03108f&lt;/electronic-resource-num&gt;&lt;/record&gt;&lt;/Cite&gt;&lt;/EndNote&gt;</w:instrText>
            </w:r>
            <w:r w:rsidRPr="00992A09">
              <w:rPr>
                <w:rFonts w:ascii="Times" w:hAnsi="Times" w:cs="Times"/>
                <w:sz w:val="18"/>
                <w:szCs w:val="18"/>
              </w:rPr>
              <w:fldChar w:fldCharType="separate"/>
            </w:r>
            <w:r w:rsidR="005F1A8C" w:rsidRPr="00992A09">
              <w:rPr>
                <w:rFonts w:ascii="Times" w:hAnsi="Times" w:cs="Times"/>
                <w:noProof/>
                <w:sz w:val="18"/>
                <w:szCs w:val="18"/>
                <w:vertAlign w:val="superscript"/>
              </w:rPr>
              <w:t>[</w:t>
            </w:r>
            <w:hyperlink w:anchor="_ENREF_15" w:tooltip="Guo, 2022 #134" w:history="1">
              <w:r w:rsidR="005F1A8C" w:rsidRPr="00992A09">
                <w:rPr>
                  <w:rFonts w:ascii="Times" w:hAnsi="Times" w:cs="Times"/>
                  <w:noProof/>
                  <w:sz w:val="18"/>
                  <w:szCs w:val="18"/>
                  <w:vertAlign w:val="superscript"/>
                </w:rPr>
                <w:t>12</w:t>
              </w:r>
            </w:hyperlink>
            <w:r w:rsidR="005F1A8C" w:rsidRPr="00992A09">
              <w:rPr>
                <w:rFonts w:ascii="Times" w:hAnsi="Times" w:cs="Times"/>
                <w:noProof/>
                <w:sz w:val="18"/>
                <w:szCs w:val="18"/>
                <w:vertAlign w:val="superscript"/>
              </w:rPr>
              <w:t>]</w:t>
            </w:r>
            <w:r w:rsidRPr="00992A09">
              <w:rPr>
                <w:rFonts w:ascii="Times" w:hAnsi="Times" w:cs="Times"/>
                <w:sz w:val="18"/>
                <w:szCs w:val="18"/>
              </w:rPr>
              <w:fldChar w:fldCharType="end"/>
            </w:r>
          </w:p>
        </w:tc>
      </w:tr>
      <w:tr w:rsidR="00992A09" w:rsidRPr="00992A09" w14:paraId="30990782" w14:textId="77777777" w:rsidTr="005012C5">
        <w:trPr>
          <w:trHeight w:val="435"/>
          <w:jc w:val="center"/>
        </w:trPr>
        <w:tc>
          <w:tcPr>
            <w:tcW w:w="1809" w:type="dxa"/>
            <w:tcBorders>
              <w:top w:val="single" w:sz="4" w:space="0" w:color="auto"/>
              <w:left w:val="nil"/>
              <w:bottom w:val="single" w:sz="4" w:space="0" w:color="auto"/>
              <w:right w:val="single" w:sz="4" w:space="0" w:color="auto"/>
            </w:tcBorders>
            <w:vAlign w:val="center"/>
          </w:tcPr>
          <w:p w14:paraId="379D45F6" w14:textId="77777777" w:rsidR="00CD7BCB" w:rsidRPr="00992A09" w:rsidRDefault="00CD7BCB" w:rsidP="005012C5">
            <w:pPr>
              <w:jc w:val="center"/>
              <w:rPr>
                <w:rFonts w:ascii="Times" w:hAnsi="Times" w:cs="Times"/>
                <w:sz w:val="18"/>
                <w:szCs w:val="18"/>
              </w:rPr>
            </w:pPr>
            <w:r w:rsidRPr="00992A09">
              <w:rPr>
                <w:rFonts w:ascii="Times" w:hAnsi="Times" w:cs="Times" w:hint="eastAsia"/>
                <w:sz w:val="18"/>
                <w:szCs w:val="18"/>
              </w:rPr>
              <w:t>B</w:t>
            </w:r>
            <w:r w:rsidRPr="00992A09">
              <w:rPr>
                <w:rFonts w:ascii="Times" w:hAnsi="Times" w:cs="Times"/>
                <w:sz w:val="18"/>
                <w:szCs w:val="18"/>
              </w:rPr>
              <w:t>C</w:t>
            </w:r>
            <w:r w:rsidRPr="00992A09">
              <w:rPr>
                <w:rFonts w:ascii="Times" w:hAnsi="Times" w:cs="Times"/>
                <w:sz w:val="18"/>
                <w:szCs w:val="18"/>
                <w:vertAlign w:val="subscript"/>
              </w:rPr>
              <w:t>3</w:t>
            </w:r>
            <w:r w:rsidRPr="00992A09">
              <w:rPr>
                <w:rFonts w:ascii="Times" w:hAnsi="Times" w:cs="Times"/>
                <w:sz w:val="18"/>
                <w:szCs w:val="18"/>
              </w:rPr>
              <w:t>N@Pt</w:t>
            </w:r>
          </w:p>
        </w:tc>
        <w:tc>
          <w:tcPr>
            <w:tcW w:w="1026" w:type="dxa"/>
            <w:tcBorders>
              <w:top w:val="single" w:sz="4" w:space="0" w:color="auto"/>
              <w:left w:val="single" w:sz="4" w:space="0" w:color="auto"/>
              <w:bottom w:val="single" w:sz="4" w:space="0" w:color="auto"/>
              <w:right w:val="single" w:sz="4" w:space="0" w:color="auto"/>
            </w:tcBorders>
            <w:vAlign w:val="center"/>
          </w:tcPr>
          <w:p w14:paraId="2791AECF" w14:textId="77777777" w:rsidR="00CD7BCB" w:rsidRPr="00992A09" w:rsidRDefault="00CD7BCB" w:rsidP="005012C5">
            <w:pPr>
              <w:jc w:val="center"/>
              <w:rPr>
                <w:rFonts w:ascii="Times" w:hAnsi="Times" w:cs="Times"/>
                <w:sz w:val="18"/>
                <w:szCs w:val="18"/>
              </w:rPr>
            </w:pPr>
            <w:r w:rsidRPr="00992A09">
              <w:rPr>
                <w:rFonts w:ascii="Times" w:hAnsi="Times" w:cs="Times" w:hint="eastAsia"/>
                <w:sz w:val="18"/>
                <w:szCs w:val="18"/>
              </w:rPr>
              <w:t>6</w:t>
            </w:r>
            <w:r w:rsidRPr="00992A09">
              <w:rPr>
                <w:rFonts w:ascii="Times" w:hAnsi="Times" w:cs="Times"/>
                <w:sz w:val="18"/>
                <w:szCs w:val="18"/>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1AEC0528"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hint="eastAsia"/>
                <w:sz w:val="18"/>
                <w:szCs w:val="18"/>
              </w:rPr>
              <w:t>2</w:t>
            </w:r>
            <w:r w:rsidRPr="00992A09">
              <w:rPr>
                <w:rFonts w:ascii="Times" w:eastAsia="CIDFont+F2" w:hAnsi="Times" w:cs="Times"/>
                <w:sz w:val="18"/>
                <w:szCs w:val="18"/>
              </w:rPr>
              <w:t>.5</w:t>
            </w:r>
          </w:p>
        </w:tc>
        <w:tc>
          <w:tcPr>
            <w:tcW w:w="1701" w:type="dxa"/>
            <w:tcBorders>
              <w:top w:val="single" w:sz="4" w:space="0" w:color="auto"/>
              <w:left w:val="single" w:sz="4" w:space="0" w:color="auto"/>
              <w:bottom w:val="single" w:sz="4" w:space="0" w:color="auto"/>
              <w:right w:val="single" w:sz="4" w:space="0" w:color="auto"/>
            </w:tcBorders>
            <w:vAlign w:val="center"/>
          </w:tcPr>
          <w:p w14:paraId="6B8E8DB8"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hint="eastAsia"/>
                <w:sz w:val="18"/>
                <w:szCs w:val="18"/>
              </w:rPr>
              <w:t>2</w:t>
            </w:r>
            <w:r w:rsidRPr="00992A09">
              <w:rPr>
                <w:rFonts w:ascii="Times" w:eastAsia="CIDFont+F2" w:hAnsi="Times" w:cs="Times"/>
                <w:sz w:val="18"/>
                <w:szCs w:val="18"/>
              </w:rPr>
              <w:t>3</w:t>
            </w:r>
          </w:p>
        </w:tc>
        <w:tc>
          <w:tcPr>
            <w:tcW w:w="1418" w:type="dxa"/>
            <w:tcBorders>
              <w:top w:val="single" w:sz="4" w:space="0" w:color="auto"/>
              <w:left w:val="single" w:sz="4" w:space="0" w:color="auto"/>
              <w:bottom w:val="single" w:sz="4" w:space="0" w:color="auto"/>
              <w:right w:val="single" w:sz="4" w:space="0" w:color="auto"/>
            </w:tcBorders>
            <w:vAlign w:val="center"/>
          </w:tcPr>
          <w:p w14:paraId="56DFC2E7"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hint="eastAsia"/>
                <w:sz w:val="18"/>
                <w:szCs w:val="18"/>
              </w:rPr>
              <w:t>4</w:t>
            </w:r>
            <w:r w:rsidRPr="00992A09">
              <w:rPr>
                <w:rFonts w:ascii="Times" w:eastAsia="CIDFont+F2" w:hAnsi="Times" w:cs="Times"/>
                <w:sz w:val="18"/>
                <w:szCs w:val="18"/>
              </w:rPr>
              <w:t>1</w:t>
            </w:r>
          </w:p>
        </w:tc>
        <w:tc>
          <w:tcPr>
            <w:tcW w:w="2092" w:type="dxa"/>
            <w:tcBorders>
              <w:top w:val="single" w:sz="4" w:space="0" w:color="auto"/>
              <w:left w:val="single" w:sz="4" w:space="0" w:color="auto"/>
              <w:bottom w:val="single" w:sz="4" w:space="0" w:color="auto"/>
              <w:right w:val="nil"/>
            </w:tcBorders>
            <w:vAlign w:val="center"/>
          </w:tcPr>
          <w:p w14:paraId="614509E2" w14:textId="3B8B5A22" w:rsidR="00CD7BCB" w:rsidRPr="00992A09" w:rsidRDefault="00CD7BCB" w:rsidP="005012C5">
            <w:pPr>
              <w:jc w:val="center"/>
              <w:rPr>
                <w:rFonts w:ascii="Times" w:hAnsi="Times" w:cs="Times"/>
                <w:sz w:val="18"/>
                <w:szCs w:val="18"/>
              </w:rPr>
            </w:pPr>
            <w:r w:rsidRPr="00992A09">
              <w:rPr>
                <w:i/>
                <w:noProof/>
              </w:rPr>
              <w:t xml:space="preserve">Journal of Materials Chemistry A </w:t>
            </w:r>
            <w:r w:rsidRPr="00992A09">
              <w:rPr>
                <w:b/>
                <w:bCs/>
                <w:i/>
                <w:noProof/>
              </w:rPr>
              <w:t>2021</w:t>
            </w:r>
            <w:r w:rsidRPr="00992A09">
              <w:rPr>
                <w:rFonts w:ascii="Times" w:hAnsi="Times" w:cs="Times"/>
                <w:sz w:val="18"/>
                <w:szCs w:val="18"/>
              </w:rPr>
              <w:fldChar w:fldCharType="begin"/>
            </w:r>
            <w:r w:rsidR="005F1A8C" w:rsidRPr="00992A09">
              <w:rPr>
                <w:rFonts w:ascii="Times" w:hAnsi="Times" w:cs="Times"/>
                <w:sz w:val="18"/>
                <w:szCs w:val="18"/>
              </w:rPr>
              <w:instrText xml:space="preserve"> ADDIN EN.CITE &lt;EndNote&gt;&lt;Cite&gt;&lt;Author&gt;Zhao&lt;/Author&gt;&lt;Year&gt;2021&lt;/Year&gt;&lt;RecNum&gt;135&lt;/RecNum&gt;&lt;DisplayText&gt;&lt;style face="superscript"&gt;[13]&lt;/style&gt;&lt;/DisplayText&gt;&lt;record&gt;&lt;rec-number&gt;135&lt;/rec-number&gt;&lt;foreign-keys&gt;&lt;key app="EN" db-id="p9xs592fstz9fie2s2px509azxatvvsse0vt" timestamp="1692869962"&gt;135&lt;/key&gt;&lt;key app="ENWeb" db-id=""&gt;0&lt;/key&gt;&lt;/foreign-keys&gt;&lt;ref-type name="Journal Article"&gt;17&lt;/ref-type&gt;&lt;contributors&gt;&lt;authors&gt;&lt;author&gt;Zhao, Xue&lt;/author&gt;&lt;author&gt;Zheng, Mai&lt;/author&gt;&lt;author&gt;Zhang, Zhenyang&lt;/author&gt;&lt;author&gt;Wang, Yufeng&lt;/author&gt;&lt;author&gt;Zhou, Yingtang&lt;/author&gt;&lt;author&gt;Zhou, Xiaohai&lt;/author&gt;&lt;author&gt;Zhang, Haibo&lt;/author&gt;&lt;/authors&gt;&lt;/contributors&gt;&lt;titles&gt;&lt;title&gt;Supramolecular Nanosheet evolution into BC3N matrix improves the hydrogen evolution reaction activity in the pH universality of highly dispersed Pt nanoparticles&lt;/title&gt;&lt;secondary-title&gt;Journal of Materials Chemistry A&lt;/secondary-title&gt;&lt;/titles&gt;&lt;periodical&gt;&lt;full-title&gt;Journal of Materials Chemistry A&lt;/full-title&gt;&lt;/periodical&gt;&lt;pages&gt;16427-16435&lt;/pages&gt;&lt;volume&gt;9&lt;/volume&gt;&lt;number&gt;30&lt;/number&gt;&lt;section&gt;16427&lt;/section&gt;&lt;dates&gt;&lt;year&gt;2021&lt;/year&gt;&lt;/dates&gt;&lt;isbn&gt;2050-7488&amp;#xD;2050-7496&lt;/isbn&gt;&lt;urls&gt;&lt;/urls&gt;&lt;electronic-resource-num&gt;10.1039/d1ta04142h&lt;/electronic-resource-num&gt;&lt;/record&gt;&lt;/Cite&gt;&lt;/EndNote&gt;</w:instrText>
            </w:r>
            <w:r w:rsidRPr="00992A09">
              <w:rPr>
                <w:rFonts w:ascii="Times" w:hAnsi="Times" w:cs="Times"/>
                <w:sz w:val="18"/>
                <w:szCs w:val="18"/>
              </w:rPr>
              <w:fldChar w:fldCharType="separate"/>
            </w:r>
            <w:r w:rsidR="005F1A8C" w:rsidRPr="00992A09">
              <w:rPr>
                <w:rFonts w:ascii="Times" w:hAnsi="Times" w:cs="Times"/>
                <w:noProof/>
                <w:sz w:val="18"/>
                <w:szCs w:val="18"/>
                <w:vertAlign w:val="superscript"/>
              </w:rPr>
              <w:t>[</w:t>
            </w:r>
            <w:hyperlink w:anchor="_ENREF_16" w:tooltip="Zhao, 2021 #135" w:history="1">
              <w:r w:rsidR="005F1A8C" w:rsidRPr="00992A09">
                <w:rPr>
                  <w:rFonts w:ascii="Times" w:hAnsi="Times" w:cs="Times"/>
                  <w:noProof/>
                  <w:sz w:val="18"/>
                  <w:szCs w:val="18"/>
                  <w:vertAlign w:val="superscript"/>
                </w:rPr>
                <w:t>13</w:t>
              </w:r>
            </w:hyperlink>
            <w:r w:rsidR="005F1A8C" w:rsidRPr="00992A09">
              <w:rPr>
                <w:rFonts w:ascii="Times" w:hAnsi="Times" w:cs="Times"/>
                <w:noProof/>
                <w:sz w:val="18"/>
                <w:szCs w:val="18"/>
                <w:vertAlign w:val="superscript"/>
              </w:rPr>
              <w:t>]</w:t>
            </w:r>
            <w:r w:rsidRPr="00992A09">
              <w:rPr>
                <w:rFonts w:ascii="Times" w:hAnsi="Times" w:cs="Times"/>
                <w:sz w:val="18"/>
                <w:szCs w:val="18"/>
              </w:rPr>
              <w:fldChar w:fldCharType="end"/>
            </w:r>
          </w:p>
        </w:tc>
      </w:tr>
      <w:tr w:rsidR="00992A09" w:rsidRPr="00992A09" w14:paraId="02EF3913" w14:textId="77777777" w:rsidTr="005012C5">
        <w:trPr>
          <w:trHeight w:val="435"/>
          <w:jc w:val="center"/>
        </w:trPr>
        <w:tc>
          <w:tcPr>
            <w:tcW w:w="1809" w:type="dxa"/>
            <w:tcBorders>
              <w:top w:val="single" w:sz="4" w:space="0" w:color="auto"/>
              <w:left w:val="nil"/>
              <w:bottom w:val="single" w:sz="4" w:space="0" w:color="auto"/>
              <w:right w:val="single" w:sz="4" w:space="0" w:color="auto"/>
            </w:tcBorders>
            <w:vAlign w:val="center"/>
          </w:tcPr>
          <w:p w14:paraId="79C1C8FC" w14:textId="77777777" w:rsidR="00CD7BCB" w:rsidRPr="00992A09" w:rsidRDefault="00CD7BCB" w:rsidP="005012C5">
            <w:pPr>
              <w:jc w:val="center"/>
              <w:rPr>
                <w:rFonts w:ascii="Times" w:hAnsi="Times" w:cs="Times"/>
                <w:sz w:val="18"/>
                <w:szCs w:val="18"/>
              </w:rPr>
            </w:pPr>
            <w:r w:rsidRPr="00992A09">
              <w:rPr>
                <w:rFonts w:ascii="Times" w:hAnsi="Times" w:cs="Times" w:hint="eastAsia"/>
                <w:sz w:val="18"/>
                <w:szCs w:val="18"/>
              </w:rPr>
              <w:t>A</w:t>
            </w:r>
            <w:r w:rsidRPr="00992A09">
              <w:rPr>
                <w:rFonts w:ascii="Times" w:hAnsi="Times" w:cs="Times"/>
                <w:sz w:val="18"/>
                <w:szCs w:val="18"/>
              </w:rPr>
              <w:t>u-Pd-Pt</w:t>
            </w:r>
          </w:p>
        </w:tc>
        <w:tc>
          <w:tcPr>
            <w:tcW w:w="1026" w:type="dxa"/>
            <w:tcBorders>
              <w:top w:val="single" w:sz="4" w:space="0" w:color="auto"/>
              <w:left w:val="single" w:sz="4" w:space="0" w:color="auto"/>
              <w:bottom w:val="single" w:sz="4" w:space="0" w:color="auto"/>
              <w:right w:val="single" w:sz="4" w:space="0" w:color="auto"/>
            </w:tcBorders>
            <w:vAlign w:val="center"/>
          </w:tcPr>
          <w:p w14:paraId="1A4865AF" w14:textId="77777777" w:rsidR="00CD7BCB" w:rsidRPr="00992A09" w:rsidRDefault="00CD7BCB" w:rsidP="005012C5">
            <w:pPr>
              <w:jc w:val="center"/>
              <w:rPr>
                <w:rFonts w:ascii="Times" w:hAnsi="Times" w:cs="Times"/>
                <w:sz w:val="18"/>
                <w:szCs w:val="18"/>
              </w:rPr>
            </w:pPr>
            <w:r w:rsidRPr="00992A09">
              <w:rPr>
                <w:rFonts w:ascii="Times" w:hAnsi="Times" w:cs="Times" w:hint="eastAsia"/>
                <w:sz w:val="18"/>
                <w:szCs w:val="18"/>
              </w:rPr>
              <w:t>3</w:t>
            </w:r>
            <w:r w:rsidRPr="00992A09">
              <w:rPr>
                <w:rFonts w:ascii="Times" w:hAnsi="Times" w:cs="Times"/>
                <w:sz w:val="18"/>
                <w:szCs w:val="18"/>
              </w:rPr>
              <w:t>3 %</w:t>
            </w:r>
          </w:p>
        </w:tc>
        <w:tc>
          <w:tcPr>
            <w:tcW w:w="1701" w:type="dxa"/>
            <w:tcBorders>
              <w:top w:val="single" w:sz="4" w:space="0" w:color="auto"/>
              <w:left w:val="single" w:sz="4" w:space="0" w:color="auto"/>
              <w:bottom w:val="single" w:sz="4" w:space="0" w:color="auto"/>
              <w:right w:val="single" w:sz="4" w:space="0" w:color="auto"/>
            </w:tcBorders>
            <w:vAlign w:val="center"/>
          </w:tcPr>
          <w:p w14:paraId="6671A10C"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hint="eastAsia"/>
                <w:sz w:val="18"/>
                <w:szCs w:val="18"/>
              </w:rPr>
              <w:t>0</w:t>
            </w:r>
            <w:r w:rsidRPr="00992A09">
              <w:rPr>
                <w:rFonts w:ascii="Times" w:eastAsia="CIDFont+F2" w:hAnsi="Times" w:cs="Times"/>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303C2539"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hint="eastAsia"/>
                <w:sz w:val="18"/>
                <w:szCs w:val="18"/>
              </w:rPr>
              <w:t>3</w:t>
            </w:r>
            <w:r w:rsidRPr="00992A09">
              <w:rPr>
                <w:rFonts w:ascii="Times" w:eastAsia="CIDFont+F2" w:hAnsi="Times" w:cs="Times"/>
                <w:sz w:val="18"/>
                <w:szCs w:val="18"/>
              </w:rPr>
              <w:t>0</w:t>
            </w:r>
          </w:p>
        </w:tc>
        <w:tc>
          <w:tcPr>
            <w:tcW w:w="1418" w:type="dxa"/>
            <w:tcBorders>
              <w:top w:val="single" w:sz="4" w:space="0" w:color="auto"/>
              <w:left w:val="single" w:sz="4" w:space="0" w:color="auto"/>
              <w:bottom w:val="single" w:sz="4" w:space="0" w:color="auto"/>
              <w:right w:val="single" w:sz="4" w:space="0" w:color="auto"/>
            </w:tcBorders>
            <w:vAlign w:val="center"/>
          </w:tcPr>
          <w:p w14:paraId="0E6CC9B6"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hint="eastAsia"/>
                <w:sz w:val="18"/>
                <w:szCs w:val="18"/>
              </w:rPr>
              <w:t>5</w:t>
            </w:r>
            <w:r w:rsidRPr="00992A09">
              <w:rPr>
                <w:rFonts w:ascii="Times" w:eastAsia="CIDFont+F2" w:hAnsi="Times" w:cs="Times"/>
                <w:sz w:val="18"/>
                <w:szCs w:val="18"/>
              </w:rPr>
              <w:t>5</w:t>
            </w:r>
          </w:p>
        </w:tc>
        <w:tc>
          <w:tcPr>
            <w:tcW w:w="2092" w:type="dxa"/>
            <w:tcBorders>
              <w:top w:val="single" w:sz="4" w:space="0" w:color="auto"/>
              <w:left w:val="single" w:sz="4" w:space="0" w:color="auto"/>
              <w:bottom w:val="single" w:sz="4" w:space="0" w:color="auto"/>
              <w:right w:val="nil"/>
            </w:tcBorders>
            <w:vAlign w:val="center"/>
          </w:tcPr>
          <w:p w14:paraId="7E8301F6" w14:textId="0E10290A" w:rsidR="00CD7BCB" w:rsidRPr="00992A09" w:rsidRDefault="00CD7BCB" w:rsidP="005012C5">
            <w:pPr>
              <w:jc w:val="center"/>
              <w:rPr>
                <w:rFonts w:ascii="Times" w:hAnsi="Times" w:cs="Times"/>
                <w:sz w:val="18"/>
                <w:szCs w:val="18"/>
              </w:rPr>
            </w:pPr>
            <w:r w:rsidRPr="00992A09">
              <w:rPr>
                <w:i/>
                <w:noProof/>
              </w:rPr>
              <w:t>Advanced Energy Materials</w:t>
            </w:r>
            <w:r w:rsidRPr="00992A09">
              <w:rPr>
                <w:noProof/>
              </w:rPr>
              <w:t xml:space="preserve"> </w:t>
            </w:r>
            <w:r w:rsidRPr="00992A09">
              <w:rPr>
                <w:b/>
                <w:noProof/>
              </w:rPr>
              <w:t>2020</w:t>
            </w:r>
            <w:r w:rsidRPr="00992A09">
              <w:rPr>
                <w:rFonts w:ascii="Times" w:hAnsi="Times" w:cs="Times"/>
                <w:sz w:val="18"/>
                <w:szCs w:val="18"/>
              </w:rPr>
              <w:fldChar w:fldCharType="begin"/>
            </w:r>
            <w:r w:rsidR="005F1A8C" w:rsidRPr="00992A09">
              <w:rPr>
                <w:rFonts w:ascii="Times" w:hAnsi="Times" w:cs="Times"/>
                <w:sz w:val="18"/>
                <w:szCs w:val="18"/>
              </w:rPr>
              <w:instrText xml:space="preserve"> ADDIN EN.CITE &lt;EndNote&gt;&lt;Cite&gt;&lt;Author&gt;Du&lt;/Author&gt;&lt;Year&gt;2020&lt;/Year&gt;&lt;RecNum&gt;136&lt;/RecNum&gt;&lt;DisplayText&gt;&lt;style face="superscript"&gt;[14]&lt;/style&gt;&lt;/DisplayText&gt;&lt;record&gt;&lt;rec-number&gt;136&lt;/rec-number&gt;&lt;foreign-keys&gt;&lt;key app="EN" db-id="p9xs592fstz9fie2s2px509azxatvvsse0vt" timestamp="1692870334"&gt;136&lt;/key&gt;&lt;key app="ENWeb" db-id=""&gt;0&lt;/key&gt;&lt;/foreign-keys&gt;&lt;ref-type name="Journal Article"&gt;17&lt;/ref-type&gt;&lt;contributors&gt;&lt;authors&gt;&lt;author&gt;Du, Ran&lt;/author&gt;&lt;author&gt;Jin, Wei&lt;/author&gt;&lt;author&gt;Hübner, René&lt;/author&gt;&lt;author&gt;Zhou, Lin&lt;/auth</w:instrText>
            </w:r>
            <w:r w:rsidR="005F1A8C" w:rsidRPr="00992A09">
              <w:rPr>
                <w:rFonts w:ascii="Times" w:hAnsi="Times" w:cs="Times" w:hint="eastAsia"/>
                <w:sz w:val="18"/>
                <w:szCs w:val="18"/>
              </w:rPr>
              <w:instrText>or&gt;&lt;author&gt;Hu, Yue&lt;/author&gt;&lt;author&gt;Eychm</w:instrText>
            </w:r>
            <w:r w:rsidR="005F1A8C" w:rsidRPr="00992A09">
              <w:rPr>
                <w:rFonts w:ascii="Times" w:hAnsi="Times" w:cs="Times" w:hint="eastAsia"/>
                <w:sz w:val="18"/>
                <w:szCs w:val="18"/>
              </w:rPr>
              <w:instrText>ü</w:instrText>
            </w:r>
            <w:r w:rsidR="005F1A8C" w:rsidRPr="00992A09">
              <w:rPr>
                <w:rFonts w:ascii="Times" w:hAnsi="Times" w:cs="Times" w:hint="eastAsia"/>
                <w:sz w:val="18"/>
                <w:szCs w:val="18"/>
              </w:rPr>
              <w:instrText>ller, Alexander&lt;/author&gt;&lt;/authors&gt;&lt;/contributors&gt;&lt;titles&gt;&lt;title&gt;Engineering Multimetallic Aerogels for pH</w:instrText>
            </w:r>
            <w:r w:rsidR="005F1A8C" w:rsidRPr="00992A09">
              <w:rPr>
                <w:rFonts w:ascii="Times" w:hAnsi="Times" w:cs="Times" w:hint="eastAsia"/>
                <w:sz w:val="18"/>
                <w:szCs w:val="18"/>
              </w:rPr>
              <w:instrText>‐</w:instrText>
            </w:r>
            <w:r w:rsidR="005F1A8C" w:rsidRPr="00992A09">
              <w:rPr>
                <w:rFonts w:ascii="Times" w:hAnsi="Times" w:cs="Times" w:hint="eastAsia"/>
                <w:sz w:val="18"/>
                <w:szCs w:val="18"/>
              </w:rPr>
              <w:instrText>Universal HER and ORR Electrocatalysis&lt;/title&gt;&lt;secondary-title&gt;Advanced Energy Materials&lt;/secondary-title&gt;&lt;/</w:instrText>
            </w:r>
            <w:r w:rsidR="005F1A8C" w:rsidRPr="00992A09">
              <w:rPr>
                <w:rFonts w:ascii="Times" w:hAnsi="Times" w:cs="Times"/>
                <w:sz w:val="18"/>
                <w:szCs w:val="18"/>
              </w:rPr>
              <w:instrText>titles&gt;&lt;periodical&gt;&lt;full-title&gt;Advanced Energy Materials&lt;/full-title&gt;&lt;abbr-1&gt;Adv. Energy Mater.&lt;/abbr-1&gt;&lt;/periodical&gt;&lt;volume&gt;10&lt;/volume&gt;&lt;number&gt;12&lt;/number&gt;&lt;section&gt;1903857&lt;/section&gt;&lt;dates&gt;&lt;year&gt;2020&lt;/year&gt;&lt;/dates&gt;&lt;isbn&gt;1614-6832&amp;#xD;1614-6840&lt;/isbn&gt;&lt;urls&gt;&lt;/urls&gt;&lt;electronic-resource-num&gt;10.1002/aenm.201903857&lt;/electronic-resource-num&gt;&lt;/record&gt;&lt;/Cite&gt;&lt;/EndNote&gt;</w:instrText>
            </w:r>
            <w:r w:rsidRPr="00992A09">
              <w:rPr>
                <w:rFonts w:ascii="Times" w:hAnsi="Times" w:cs="Times"/>
                <w:sz w:val="18"/>
                <w:szCs w:val="18"/>
              </w:rPr>
              <w:fldChar w:fldCharType="separate"/>
            </w:r>
            <w:r w:rsidR="005F1A8C" w:rsidRPr="00992A09">
              <w:rPr>
                <w:rFonts w:ascii="Times" w:hAnsi="Times" w:cs="Times"/>
                <w:noProof/>
                <w:sz w:val="18"/>
                <w:szCs w:val="18"/>
                <w:vertAlign w:val="superscript"/>
              </w:rPr>
              <w:t>[</w:t>
            </w:r>
            <w:hyperlink w:anchor="_ENREF_17" w:tooltip="Du, 2020 #136" w:history="1">
              <w:r w:rsidR="005F1A8C" w:rsidRPr="00992A09">
                <w:rPr>
                  <w:rFonts w:ascii="Times" w:hAnsi="Times" w:cs="Times"/>
                  <w:noProof/>
                  <w:sz w:val="18"/>
                  <w:szCs w:val="18"/>
                  <w:vertAlign w:val="superscript"/>
                </w:rPr>
                <w:t>14</w:t>
              </w:r>
            </w:hyperlink>
            <w:r w:rsidR="005F1A8C" w:rsidRPr="00992A09">
              <w:rPr>
                <w:rFonts w:ascii="Times" w:hAnsi="Times" w:cs="Times"/>
                <w:noProof/>
                <w:sz w:val="18"/>
                <w:szCs w:val="18"/>
                <w:vertAlign w:val="superscript"/>
              </w:rPr>
              <w:t>]</w:t>
            </w:r>
            <w:r w:rsidRPr="00992A09">
              <w:rPr>
                <w:rFonts w:ascii="Times" w:hAnsi="Times" w:cs="Times"/>
                <w:sz w:val="18"/>
                <w:szCs w:val="18"/>
              </w:rPr>
              <w:fldChar w:fldCharType="end"/>
            </w:r>
          </w:p>
        </w:tc>
      </w:tr>
      <w:tr w:rsidR="00CD7BCB" w:rsidRPr="00992A09" w14:paraId="26608D5C" w14:textId="77777777" w:rsidTr="005012C5">
        <w:trPr>
          <w:trHeight w:val="435"/>
          <w:jc w:val="center"/>
        </w:trPr>
        <w:tc>
          <w:tcPr>
            <w:tcW w:w="1809" w:type="dxa"/>
            <w:tcBorders>
              <w:top w:val="single" w:sz="4" w:space="0" w:color="auto"/>
              <w:left w:val="nil"/>
              <w:bottom w:val="single" w:sz="4" w:space="0" w:color="auto"/>
              <w:right w:val="single" w:sz="4" w:space="0" w:color="auto"/>
            </w:tcBorders>
            <w:vAlign w:val="center"/>
          </w:tcPr>
          <w:p w14:paraId="2E6D4760" w14:textId="77777777" w:rsidR="00CD7BCB" w:rsidRPr="00992A09" w:rsidRDefault="00CD7BCB" w:rsidP="005012C5">
            <w:pPr>
              <w:jc w:val="center"/>
              <w:rPr>
                <w:rFonts w:ascii="Times" w:hAnsi="Times" w:cs="Times"/>
                <w:sz w:val="18"/>
                <w:szCs w:val="18"/>
              </w:rPr>
            </w:pPr>
            <w:r w:rsidRPr="00992A09">
              <w:rPr>
                <w:rFonts w:ascii="Times" w:hAnsi="Times" w:cs="Times" w:hint="eastAsia"/>
                <w:sz w:val="18"/>
                <w:szCs w:val="18"/>
              </w:rPr>
              <w:t>P</w:t>
            </w:r>
            <w:r w:rsidRPr="00992A09">
              <w:rPr>
                <w:rFonts w:ascii="Times" w:hAnsi="Times" w:cs="Times"/>
                <w:sz w:val="18"/>
                <w:szCs w:val="18"/>
              </w:rPr>
              <w:t>t-Ni NTAs</w:t>
            </w:r>
          </w:p>
        </w:tc>
        <w:tc>
          <w:tcPr>
            <w:tcW w:w="1026" w:type="dxa"/>
            <w:tcBorders>
              <w:top w:val="single" w:sz="4" w:space="0" w:color="auto"/>
              <w:left w:val="single" w:sz="4" w:space="0" w:color="auto"/>
              <w:bottom w:val="single" w:sz="4" w:space="0" w:color="auto"/>
              <w:right w:val="single" w:sz="4" w:space="0" w:color="auto"/>
            </w:tcBorders>
            <w:vAlign w:val="center"/>
          </w:tcPr>
          <w:p w14:paraId="3157ED91" w14:textId="77777777" w:rsidR="00CD7BCB" w:rsidRPr="00992A09" w:rsidRDefault="00CD7BCB" w:rsidP="005012C5">
            <w:pPr>
              <w:jc w:val="center"/>
              <w:rPr>
                <w:rFonts w:ascii="Times" w:hAnsi="Times" w:cs="Times"/>
                <w:sz w:val="18"/>
                <w:szCs w:val="18"/>
              </w:rPr>
            </w:pPr>
            <w:r w:rsidRPr="00992A09">
              <w:rPr>
                <w:rFonts w:ascii="Times" w:hAnsi="Times" w:cs="Times" w:hint="eastAsia"/>
                <w:sz w:val="18"/>
                <w:szCs w:val="18"/>
              </w:rPr>
              <w:t>0</w:t>
            </w:r>
            <w:r w:rsidRPr="00992A09">
              <w:rPr>
                <w:rFonts w:ascii="Times" w:hAnsi="Times" w:cs="Times"/>
                <w:sz w:val="18"/>
                <w:szCs w:val="18"/>
              </w:rPr>
              <w:t>.6 %</w:t>
            </w:r>
          </w:p>
        </w:tc>
        <w:tc>
          <w:tcPr>
            <w:tcW w:w="1701" w:type="dxa"/>
            <w:tcBorders>
              <w:top w:val="single" w:sz="4" w:space="0" w:color="auto"/>
              <w:left w:val="single" w:sz="4" w:space="0" w:color="auto"/>
              <w:bottom w:val="single" w:sz="4" w:space="0" w:color="auto"/>
              <w:right w:val="single" w:sz="4" w:space="0" w:color="auto"/>
            </w:tcBorders>
            <w:vAlign w:val="center"/>
          </w:tcPr>
          <w:p w14:paraId="1541AD4B"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hint="eastAsia"/>
                <w:sz w:val="18"/>
                <w:szCs w:val="18"/>
              </w:rPr>
              <w:t>4</w:t>
            </w:r>
            <w:r w:rsidRPr="00992A09">
              <w:rPr>
                <w:rFonts w:ascii="Times" w:eastAsia="CIDFont+F2" w:hAnsi="Times" w:cs="Times"/>
                <w:sz w:val="18"/>
                <w:szCs w:val="18"/>
              </w:rPr>
              <w:t>.27</w:t>
            </w:r>
          </w:p>
        </w:tc>
        <w:tc>
          <w:tcPr>
            <w:tcW w:w="1701" w:type="dxa"/>
            <w:tcBorders>
              <w:top w:val="single" w:sz="4" w:space="0" w:color="auto"/>
              <w:left w:val="single" w:sz="4" w:space="0" w:color="auto"/>
              <w:bottom w:val="single" w:sz="4" w:space="0" w:color="auto"/>
              <w:right w:val="single" w:sz="4" w:space="0" w:color="auto"/>
            </w:tcBorders>
            <w:vAlign w:val="center"/>
          </w:tcPr>
          <w:p w14:paraId="13A1D304"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hint="eastAsia"/>
                <w:sz w:val="18"/>
                <w:szCs w:val="18"/>
              </w:rPr>
              <w:t>2</w:t>
            </w:r>
            <w:r w:rsidRPr="00992A09">
              <w:rPr>
                <w:rFonts w:ascii="Times" w:eastAsia="CIDFont+F2" w:hAnsi="Times" w:cs="Times"/>
                <w:sz w:val="18"/>
                <w:szCs w:val="18"/>
              </w:rPr>
              <w:t>3</w:t>
            </w:r>
          </w:p>
        </w:tc>
        <w:tc>
          <w:tcPr>
            <w:tcW w:w="1418" w:type="dxa"/>
            <w:tcBorders>
              <w:top w:val="single" w:sz="4" w:space="0" w:color="auto"/>
              <w:left w:val="single" w:sz="4" w:space="0" w:color="auto"/>
              <w:bottom w:val="single" w:sz="4" w:space="0" w:color="auto"/>
              <w:right w:val="single" w:sz="4" w:space="0" w:color="auto"/>
            </w:tcBorders>
            <w:vAlign w:val="center"/>
          </w:tcPr>
          <w:p w14:paraId="4228FFD8" w14:textId="77777777" w:rsidR="00CD7BCB" w:rsidRPr="00992A09" w:rsidRDefault="00CD7BCB" w:rsidP="005012C5">
            <w:pPr>
              <w:jc w:val="center"/>
              <w:rPr>
                <w:rFonts w:ascii="Times" w:eastAsia="CIDFont+F2" w:hAnsi="Times" w:cs="Times"/>
                <w:sz w:val="18"/>
                <w:szCs w:val="18"/>
              </w:rPr>
            </w:pPr>
            <w:r w:rsidRPr="00992A09">
              <w:rPr>
                <w:rFonts w:ascii="Times" w:eastAsia="CIDFont+F2" w:hAnsi="Times" w:cs="Times" w:hint="eastAsia"/>
                <w:sz w:val="18"/>
                <w:szCs w:val="18"/>
              </w:rPr>
              <w:t>3</w:t>
            </w:r>
            <w:r w:rsidRPr="00992A09">
              <w:rPr>
                <w:rFonts w:ascii="Times" w:eastAsia="CIDFont+F2" w:hAnsi="Times" w:cs="Times"/>
                <w:sz w:val="18"/>
                <w:szCs w:val="18"/>
              </w:rPr>
              <w:t>8</w:t>
            </w:r>
          </w:p>
        </w:tc>
        <w:tc>
          <w:tcPr>
            <w:tcW w:w="2092" w:type="dxa"/>
            <w:tcBorders>
              <w:top w:val="single" w:sz="4" w:space="0" w:color="auto"/>
              <w:left w:val="single" w:sz="4" w:space="0" w:color="auto"/>
              <w:bottom w:val="single" w:sz="4" w:space="0" w:color="auto"/>
              <w:right w:val="nil"/>
            </w:tcBorders>
            <w:vAlign w:val="center"/>
          </w:tcPr>
          <w:p w14:paraId="39EBCE92" w14:textId="1B1B8BC0" w:rsidR="00CD7BCB" w:rsidRPr="00992A09" w:rsidRDefault="00CD7BCB" w:rsidP="005012C5">
            <w:pPr>
              <w:jc w:val="center"/>
              <w:rPr>
                <w:rFonts w:ascii="Times" w:hAnsi="Times" w:cs="Times"/>
                <w:sz w:val="18"/>
                <w:szCs w:val="18"/>
              </w:rPr>
            </w:pPr>
            <w:r w:rsidRPr="00992A09">
              <w:rPr>
                <w:i/>
                <w:noProof/>
              </w:rPr>
              <w:t>Energy &amp; Environmental Science</w:t>
            </w:r>
            <w:r w:rsidRPr="00992A09">
              <w:rPr>
                <w:noProof/>
              </w:rPr>
              <w:t xml:space="preserve"> </w:t>
            </w:r>
            <w:r w:rsidRPr="00992A09">
              <w:rPr>
                <w:b/>
                <w:noProof/>
              </w:rPr>
              <w:t>2021</w:t>
            </w:r>
            <w:r w:rsidRPr="00992A09">
              <w:rPr>
                <w:rFonts w:ascii="Times" w:hAnsi="Times" w:cs="Times"/>
                <w:sz w:val="18"/>
                <w:szCs w:val="18"/>
              </w:rPr>
              <w:fldChar w:fldCharType="begin"/>
            </w:r>
            <w:r w:rsidR="005F1A8C" w:rsidRPr="00992A09">
              <w:rPr>
                <w:rFonts w:ascii="Times" w:hAnsi="Times" w:cs="Times"/>
                <w:sz w:val="18"/>
                <w:szCs w:val="18"/>
              </w:rPr>
              <w:instrText xml:space="preserve"> ADDIN EN.CITE &lt;EndNote&gt;&lt;Cite&gt;&lt;Author&gt;Nairan&lt;/Author&gt;&lt;Year&gt;2021&lt;/Year&gt;&lt;RecNum&gt;137&lt;/RecNum&gt;&lt;DisplayText&gt;&lt;style face="superscript"&gt;[15]&lt;/style&gt;&lt;/DisplayText&gt;&lt;record&gt;&lt;rec-number&gt;137&lt;/rec-number&gt;&lt;foreign-keys&gt;&lt;key app="EN" db-id="p9xs592fstz9fie2s2px509azxatvvsse0vt" timestamp="1692878963"&gt;137&lt;/key&gt;&lt;key app="ENWeb" db-id=""&gt;0&lt;/key&gt;&lt;/foreign-keys&gt;&lt;ref-type name="Journal Article"&gt;17&lt;/ref-type&gt;&lt;contributors&gt;&lt;authors&gt;&lt;author&gt;Nairan, Adeela&lt;/author&gt;&lt;author&gt;Liang, Caiwu&lt;/author&gt;&lt;author&gt;Chiang, Sum-Wai&lt;/author&gt;&lt;author&gt;Wu, Yi&lt;/author&gt;&lt;author&gt;Zou, Peichao&lt;/author&gt;&lt;author&gt;Khan, Usman&lt;/author&gt;&lt;author&gt;Liu, Wendong&lt;/author&gt;&lt;author&gt;Kang, Feiyu&lt;/author&gt;&lt;author&gt;Guo, Shaojun&lt;/author&gt;&lt;author&gt;Wu, Jianbo&lt;/author&gt;&lt;author&gt;Yang, Cheng&lt;/author&gt;&lt;/authors&gt;&lt;/contributors&gt;&lt;titles&gt;&lt;title&gt;Proton selective adsorption on Pt–Ni nano-thorn array electrodes for superior hydrogen evolution activity&lt;/title&gt;&lt;secondary-title&gt;Energy &amp;amp; Environmental Science&lt;/secondary-title&gt;&lt;/titles&gt;&lt;periodical&gt;&lt;full-title&gt;Energy &amp;amp; Environmental Science&lt;/full-title&gt;&lt;/periodical&gt;&lt;pages&gt;1594-1601&lt;/pages&gt;&lt;volume&gt;14&lt;/volume&gt;&lt;number&gt;3&lt;/number&gt;&lt;section&gt;1594&lt;/section&gt;&lt;dates&gt;&lt;year&gt;2021&lt;/year&gt;&lt;/dates&gt;&lt;isbn&gt;1754-5692&amp;#xD;1754-5706&lt;/isbn&gt;&lt;urls&gt;&lt;/urls&gt;&lt;electronic-resource-num&gt;10.1039/d1ee00106j&lt;/electronic-resource-num&gt;&lt;/record&gt;&lt;/Cite&gt;&lt;/EndNote&gt;</w:instrText>
            </w:r>
            <w:r w:rsidRPr="00992A09">
              <w:rPr>
                <w:rFonts w:ascii="Times" w:hAnsi="Times" w:cs="Times"/>
                <w:sz w:val="18"/>
                <w:szCs w:val="18"/>
              </w:rPr>
              <w:fldChar w:fldCharType="separate"/>
            </w:r>
            <w:r w:rsidR="005F1A8C" w:rsidRPr="00992A09">
              <w:rPr>
                <w:rFonts w:ascii="Times" w:hAnsi="Times" w:cs="Times"/>
                <w:noProof/>
                <w:sz w:val="18"/>
                <w:szCs w:val="18"/>
                <w:vertAlign w:val="superscript"/>
              </w:rPr>
              <w:t>[</w:t>
            </w:r>
            <w:hyperlink w:anchor="_ENREF_18" w:tooltip="Nairan, 2021 #137" w:history="1">
              <w:r w:rsidR="005F1A8C" w:rsidRPr="00992A09">
                <w:rPr>
                  <w:rFonts w:ascii="Times" w:hAnsi="Times" w:cs="Times"/>
                  <w:noProof/>
                  <w:sz w:val="18"/>
                  <w:szCs w:val="18"/>
                  <w:vertAlign w:val="superscript"/>
                </w:rPr>
                <w:t>15</w:t>
              </w:r>
            </w:hyperlink>
            <w:r w:rsidR="005F1A8C" w:rsidRPr="00992A09">
              <w:rPr>
                <w:rFonts w:ascii="Times" w:hAnsi="Times" w:cs="Times"/>
                <w:noProof/>
                <w:sz w:val="18"/>
                <w:szCs w:val="18"/>
                <w:vertAlign w:val="superscript"/>
              </w:rPr>
              <w:t>]</w:t>
            </w:r>
            <w:r w:rsidRPr="00992A09">
              <w:rPr>
                <w:rFonts w:ascii="Times" w:hAnsi="Times" w:cs="Times"/>
                <w:sz w:val="18"/>
                <w:szCs w:val="18"/>
              </w:rPr>
              <w:fldChar w:fldCharType="end"/>
            </w:r>
          </w:p>
        </w:tc>
      </w:tr>
    </w:tbl>
    <w:p w14:paraId="5962E2AB" w14:textId="77777777" w:rsidR="00996701" w:rsidRPr="00992A09" w:rsidRDefault="00996701" w:rsidP="00996701">
      <w:pPr>
        <w:widowControl/>
        <w:shd w:val="clear" w:color="auto" w:fill="FFFFFF"/>
        <w:spacing w:line="480" w:lineRule="auto"/>
        <w:rPr>
          <w:rFonts w:ascii="Times" w:hAnsi="Times" w:cs="Times"/>
          <w:sz w:val="24"/>
          <w:szCs w:val="24"/>
        </w:rPr>
      </w:pPr>
    </w:p>
    <w:p w14:paraId="024C7631" w14:textId="77777777" w:rsidR="00D75D85" w:rsidRPr="00992A09" w:rsidRDefault="00D75D85" w:rsidP="00F60480">
      <w:pPr>
        <w:spacing w:line="480" w:lineRule="auto"/>
      </w:pPr>
    </w:p>
    <w:p w14:paraId="38168439" w14:textId="38574F3A" w:rsidR="00D75D85" w:rsidRPr="00992A09" w:rsidRDefault="00D75D85" w:rsidP="00F60480">
      <w:pPr>
        <w:spacing w:line="480" w:lineRule="auto"/>
      </w:pPr>
    </w:p>
    <w:p w14:paraId="08873F30" w14:textId="152ED230" w:rsidR="0071057C" w:rsidRPr="00992A09" w:rsidRDefault="0071057C" w:rsidP="00F60480">
      <w:pPr>
        <w:spacing w:line="480" w:lineRule="auto"/>
      </w:pPr>
    </w:p>
    <w:tbl>
      <w:tblPr>
        <w:tblStyle w:val="a7"/>
        <w:tblpPr w:leftFromText="180" w:rightFromText="180" w:vertAnchor="text" w:horzAnchor="margin" w:tblpY="709"/>
        <w:tblW w:w="0" w:type="auto"/>
        <w:tblLook w:val="04A0" w:firstRow="1" w:lastRow="0" w:firstColumn="1" w:lastColumn="0" w:noHBand="0" w:noVBand="1"/>
      </w:tblPr>
      <w:tblGrid>
        <w:gridCol w:w="1478"/>
        <w:gridCol w:w="2109"/>
        <w:gridCol w:w="2581"/>
        <w:gridCol w:w="2128"/>
      </w:tblGrid>
      <w:tr w:rsidR="00992A09" w:rsidRPr="00992A09" w14:paraId="28BF6499" w14:textId="77777777" w:rsidTr="0071057C">
        <w:tc>
          <w:tcPr>
            <w:tcW w:w="1478" w:type="dxa"/>
          </w:tcPr>
          <w:p w14:paraId="5A740DAA" w14:textId="77777777" w:rsidR="0071057C" w:rsidRPr="00992A09" w:rsidRDefault="0071057C" w:rsidP="0071057C">
            <w:pPr>
              <w:rPr>
                <w:rFonts w:ascii="Times New Roman" w:hAnsi="Times New Roman" w:cs="Times New Roman"/>
                <w:b/>
                <w:bCs/>
              </w:rPr>
            </w:pPr>
            <w:r w:rsidRPr="00992A09">
              <w:rPr>
                <w:rFonts w:ascii="Times New Roman" w:hAnsi="Times New Roman" w:cs="Times New Roman"/>
                <w:b/>
                <w:bCs/>
              </w:rPr>
              <w:lastRenderedPageBreak/>
              <w:t>Species</w:t>
            </w:r>
          </w:p>
        </w:tc>
        <w:tc>
          <w:tcPr>
            <w:tcW w:w="2109" w:type="dxa"/>
          </w:tcPr>
          <w:p w14:paraId="313D076E" w14:textId="77777777" w:rsidR="0071057C" w:rsidRPr="00992A09" w:rsidRDefault="0071057C" w:rsidP="0071057C">
            <w:pPr>
              <w:jc w:val="center"/>
              <w:rPr>
                <w:rFonts w:ascii="Times New Roman" w:hAnsi="Times New Roman" w:cs="Times New Roman"/>
                <w:b/>
                <w:bCs/>
                <w:iCs/>
              </w:rPr>
            </w:pPr>
            <w:r w:rsidRPr="00992A09">
              <w:rPr>
                <w:rFonts w:ascii="Times New Roman" w:hAnsi="Times New Roman" w:cs="Times New Roman"/>
                <w:b/>
                <w:bCs/>
              </w:rPr>
              <w:t>ZPE (eV)</w:t>
            </w:r>
          </w:p>
        </w:tc>
        <w:tc>
          <w:tcPr>
            <w:tcW w:w="2581" w:type="dxa"/>
          </w:tcPr>
          <w:p w14:paraId="0D52C42E" w14:textId="77777777" w:rsidR="0071057C" w:rsidRPr="00992A09" w:rsidRDefault="0071057C" w:rsidP="0071057C">
            <w:pPr>
              <w:jc w:val="center"/>
              <w:rPr>
                <w:rFonts w:ascii="Times New Roman" w:hAnsi="Times New Roman" w:cs="Times New Roman"/>
                <w:b/>
                <w:bCs/>
              </w:rPr>
            </w:pPr>
            <m:oMathPara>
              <m:oMath>
                <m:r>
                  <m:rPr>
                    <m:sty m:val="b"/>
                  </m:rPr>
                  <w:rPr>
                    <w:rFonts w:ascii="Cambria Math" w:hAnsi="Cambria Math" w:cs="Times New Roman"/>
                  </w:rPr>
                  <m:t xml:space="preserve">T×S </m:t>
                </m:r>
                <m:d>
                  <m:dPr>
                    <m:ctrlPr>
                      <w:rPr>
                        <w:rFonts w:ascii="Cambria Math" w:hAnsi="Cambria Math" w:cs="Times New Roman"/>
                        <w:b/>
                        <w:bCs/>
                        <w:iCs/>
                      </w:rPr>
                    </m:ctrlPr>
                  </m:dPr>
                  <m:e>
                    <m:r>
                      <m:rPr>
                        <m:sty m:val="b"/>
                      </m:rPr>
                      <w:rPr>
                        <w:rFonts w:ascii="Cambria Math" w:hAnsi="Cambria Math" w:cs="Times New Roman"/>
                      </w:rPr>
                      <m:t>eV</m:t>
                    </m:r>
                  </m:e>
                </m:d>
                <m:r>
                  <m:rPr>
                    <m:sty m:val="b"/>
                  </m:rPr>
                  <w:rPr>
                    <w:rFonts w:ascii="Cambria Math" w:hAnsi="Cambria Math" w:cs="Times New Roman"/>
                  </w:rPr>
                  <m:t>(298.15 K)</m:t>
                </m:r>
              </m:oMath>
            </m:oMathPara>
          </w:p>
        </w:tc>
        <w:tc>
          <w:tcPr>
            <w:tcW w:w="2128" w:type="dxa"/>
          </w:tcPr>
          <w:p w14:paraId="3B3CDB8C" w14:textId="77777777" w:rsidR="0071057C" w:rsidRPr="00992A09" w:rsidRDefault="0071057C" w:rsidP="0071057C">
            <w:pPr>
              <w:jc w:val="center"/>
              <w:rPr>
                <w:rFonts w:ascii="Times New Roman" w:hAnsi="Times New Roman" w:cs="Times New Roman"/>
                <w:b/>
                <w:bCs/>
              </w:rPr>
            </w:pPr>
            <w:r w:rsidRPr="00992A09">
              <w:rPr>
                <w:rFonts w:ascii="Times New Roman" w:eastAsia="等线" w:hAnsi="Times New Roman" w:cs="Times New Roman"/>
                <w:b/>
                <w:bCs/>
              </w:rPr>
              <w:t>Δ</w:t>
            </w:r>
            <w:r w:rsidRPr="00992A09">
              <w:rPr>
                <w:rFonts w:ascii="Times New Roman" w:hAnsi="Times New Roman" w:cs="Times New Roman"/>
                <w:b/>
                <w:bCs/>
              </w:rPr>
              <w:t xml:space="preserve"> (ZPE – TS) (eV)</w:t>
            </w:r>
          </w:p>
        </w:tc>
      </w:tr>
      <w:tr w:rsidR="00992A09" w:rsidRPr="00992A09" w14:paraId="3F37D899" w14:textId="77777777" w:rsidTr="0071057C">
        <w:tc>
          <w:tcPr>
            <w:tcW w:w="1478" w:type="dxa"/>
          </w:tcPr>
          <w:p w14:paraId="51831A26" w14:textId="77777777" w:rsidR="0071057C" w:rsidRPr="00992A09" w:rsidRDefault="0071057C" w:rsidP="0071057C">
            <w:pPr>
              <w:rPr>
                <w:rFonts w:ascii="Times New Roman" w:hAnsi="Times New Roman" w:cs="Times New Roman"/>
                <w:b/>
                <w:bCs/>
                <w:vertAlign w:val="superscript"/>
              </w:rPr>
            </w:pPr>
            <w:r w:rsidRPr="00992A09">
              <w:rPr>
                <w:rFonts w:ascii="Times New Roman" w:hAnsi="Times New Roman" w:cs="Times New Roman"/>
                <w:b/>
                <w:bCs/>
              </w:rPr>
              <w:t>H</w:t>
            </w:r>
            <w:r w:rsidRPr="00992A09">
              <w:rPr>
                <w:rFonts w:ascii="Times New Roman" w:hAnsi="Times New Roman" w:cs="Times New Roman"/>
                <w:b/>
                <w:bCs/>
                <w:vertAlign w:val="superscript"/>
              </w:rPr>
              <w:t>*</w:t>
            </w:r>
          </w:p>
        </w:tc>
        <w:tc>
          <w:tcPr>
            <w:tcW w:w="2109" w:type="dxa"/>
          </w:tcPr>
          <w:p w14:paraId="2D8EF21B" w14:textId="77777777" w:rsidR="0071057C" w:rsidRPr="00992A09" w:rsidRDefault="0071057C" w:rsidP="0071057C">
            <w:pPr>
              <w:jc w:val="center"/>
              <w:rPr>
                <w:rFonts w:ascii="Times New Roman" w:hAnsi="Times New Roman" w:cs="Times New Roman"/>
              </w:rPr>
            </w:pPr>
            <w:r w:rsidRPr="00992A09">
              <w:rPr>
                <w:rFonts w:ascii="Times New Roman" w:hAnsi="Times New Roman" w:cs="Times New Roman"/>
              </w:rPr>
              <w:t>0.17</w:t>
            </w:r>
          </w:p>
        </w:tc>
        <w:tc>
          <w:tcPr>
            <w:tcW w:w="2581" w:type="dxa"/>
          </w:tcPr>
          <w:p w14:paraId="5FEAC887" w14:textId="77777777" w:rsidR="0071057C" w:rsidRPr="00992A09" w:rsidRDefault="0071057C" w:rsidP="0071057C">
            <w:pPr>
              <w:jc w:val="center"/>
              <w:rPr>
                <w:rFonts w:ascii="Times New Roman" w:hAnsi="Times New Roman" w:cs="Times New Roman"/>
              </w:rPr>
            </w:pPr>
            <w:r w:rsidRPr="00992A09">
              <w:rPr>
                <w:rFonts w:ascii="Times New Roman" w:hAnsi="Times New Roman" w:cs="Times New Roman"/>
              </w:rPr>
              <w:t>0.00</w:t>
            </w:r>
          </w:p>
        </w:tc>
        <w:tc>
          <w:tcPr>
            <w:tcW w:w="2128" w:type="dxa"/>
          </w:tcPr>
          <w:p w14:paraId="4D1BD143" w14:textId="77777777" w:rsidR="0071057C" w:rsidRPr="00992A09" w:rsidRDefault="0071057C" w:rsidP="0071057C">
            <w:pPr>
              <w:jc w:val="center"/>
              <w:rPr>
                <w:rFonts w:ascii="Times New Roman" w:hAnsi="Times New Roman" w:cs="Times New Roman"/>
              </w:rPr>
            </w:pPr>
            <w:r w:rsidRPr="00992A09">
              <w:rPr>
                <w:rFonts w:ascii="Times New Roman" w:hAnsi="Times New Roman" w:cs="Times New Roman"/>
              </w:rPr>
              <w:t>0.24</w:t>
            </w:r>
          </w:p>
        </w:tc>
      </w:tr>
      <w:tr w:rsidR="00992A09" w:rsidRPr="00992A09" w14:paraId="3C764454" w14:textId="77777777" w:rsidTr="0071057C">
        <w:tc>
          <w:tcPr>
            <w:tcW w:w="1478" w:type="dxa"/>
          </w:tcPr>
          <w:p w14:paraId="5C7D3694" w14:textId="77777777" w:rsidR="0071057C" w:rsidRPr="00992A09" w:rsidRDefault="0071057C" w:rsidP="0071057C">
            <w:pPr>
              <w:rPr>
                <w:rFonts w:ascii="Times New Roman" w:hAnsi="Times New Roman" w:cs="Times New Roman"/>
                <w:b/>
                <w:bCs/>
              </w:rPr>
            </w:pPr>
            <w:r w:rsidRPr="00992A09">
              <w:rPr>
                <w:rFonts w:ascii="Times New Roman" w:hAnsi="Times New Roman" w:cs="Times New Roman"/>
                <w:b/>
                <w:bCs/>
              </w:rPr>
              <w:t>H</w:t>
            </w:r>
            <w:r w:rsidRPr="00992A09">
              <w:rPr>
                <w:rFonts w:ascii="Times New Roman" w:hAnsi="Times New Roman" w:cs="Times New Roman"/>
                <w:b/>
                <w:bCs/>
                <w:vertAlign w:val="subscript"/>
              </w:rPr>
              <w:t>2</w:t>
            </w:r>
            <w:r w:rsidRPr="00992A09">
              <w:rPr>
                <w:rFonts w:ascii="Times New Roman" w:hAnsi="Times New Roman" w:cs="Times New Roman"/>
                <w:b/>
                <w:bCs/>
              </w:rPr>
              <w:t>O*</w:t>
            </w:r>
          </w:p>
        </w:tc>
        <w:tc>
          <w:tcPr>
            <w:tcW w:w="2109" w:type="dxa"/>
          </w:tcPr>
          <w:p w14:paraId="4AA3B32B" w14:textId="77777777" w:rsidR="0071057C" w:rsidRPr="00992A09" w:rsidRDefault="0071057C" w:rsidP="0071057C">
            <w:pPr>
              <w:jc w:val="center"/>
              <w:rPr>
                <w:rFonts w:ascii="Times New Roman" w:hAnsi="Times New Roman" w:cs="Times New Roman"/>
              </w:rPr>
            </w:pPr>
            <w:r w:rsidRPr="00992A09">
              <w:rPr>
                <w:rFonts w:ascii="Times New Roman" w:hAnsi="Times New Roman" w:cs="Times New Roman" w:hint="eastAsia"/>
              </w:rPr>
              <w:t>0.64</w:t>
            </w:r>
          </w:p>
        </w:tc>
        <w:tc>
          <w:tcPr>
            <w:tcW w:w="2581" w:type="dxa"/>
          </w:tcPr>
          <w:p w14:paraId="051D4594" w14:textId="77777777" w:rsidR="0071057C" w:rsidRPr="00992A09" w:rsidRDefault="0071057C" w:rsidP="0071057C">
            <w:pPr>
              <w:jc w:val="center"/>
              <w:rPr>
                <w:rFonts w:ascii="Times New Roman" w:hAnsi="Times New Roman" w:cs="Times New Roman"/>
              </w:rPr>
            </w:pPr>
            <w:r w:rsidRPr="00992A09">
              <w:rPr>
                <w:rFonts w:ascii="Times New Roman" w:hAnsi="Times New Roman" w:cs="Times New Roman" w:hint="eastAsia"/>
              </w:rPr>
              <w:t>0.16</w:t>
            </w:r>
          </w:p>
        </w:tc>
        <w:tc>
          <w:tcPr>
            <w:tcW w:w="2128" w:type="dxa"/>
          </w:tcPr>
          <w:p w14:paraId="4F02E0C8" w14:textId="77777777" w:rsidR="0071057C" w:rsidRPr="00992A09" w:rsidRDefault="0071057C" w:rsidP="0071057C">
            <w:pPr>
              <w:jc w:val="center"/>
              <w:rPr>
                <w:rFonts w:ascii="Times New Roman" w:hAnsi="Times New Roman" w:cs="Times New Roman"/>
              </w:rPr>
            </w:pPr>
            <w:r w:rsidRPr="00992A09">
              <w:rPr>
                <w:rFonts w:ascii="Times New Roman" w:hAnsi="Times New Roman" w:cs="Times New Roman"/>
              </w:rPr>
              <w:t>0.</w:t>
            </w:r>
            <w:r w:rsidRPr="00992A09">
              <w:rPr>
                <w:rFonts w:ascii="Times New Roman" w:hAnsi="Times New Roman" w:cs="Times New Roman" w:hint="eastAsia"/>
              </w:rPr>
              <w:t>50</w:t>
            </w:r>
          </w:p>
        </w:tc>
      </w:tr>
      <w:tr w:rsidR="00992A09" w:rsidRPr="00992A09" w14:paraId="04422C64" w14:textId="77777777" w:rsidTr="0071057C">
        <w:tc>
          <w:tcPr>
            <w:tcW w:w="1478" w:type="dxa"/>
          </w:tcPr>
          <w:p w14:paraId="20282508" w14:textId="77777777" w:rsidR="0071057C" w:rsidRPr="00992A09" w:rsidRDefault="0071057C" w:rsidP="0071057C">
            <w:pPr>
              <w:rPr>
                <w:rFonts w:ascii="Times New Roman" w:hAnsi="Times New Roman" w:cs="Times New Roman"/>
                <w:b/>
                <w:bCs/>
                <w:vertAlign w:val="superscript"/>
              </w:rPr>
            </w:pPr>
            <w:r w:rsidRPr="00992A09">
              <w:rPr>
                <w:rFonts w:ascii="Times New Roman" w:hAnsi="Times New Roman" w:cs="Times New Roman"/>
                <w:b/>
                <w:bCs/>
              </w:rPr>
              <w:t>H</w:t>
            </w:r>
            <w:r w:rsidRPr="00992A09">
              <w:rPr>
                <w:rFonts w:ascii="Times New Roman" w:hAnsi="Times New Roman" w:cs="Times New Roman"/>
                <w:b/>
                <w:bCs/>
                <w:vertAlign w:val="superscript"/>
              </w:rPr>
              <w:t>*</w:t>
            </w:r>
            <w:r w:rsidRPr="00992A09">
              <w:rPr>
                <w:rFonts w:ascii="Times New Roman" w:hAnsi="Times New Roman" w:cs="Times New Roman"/>
                <w:b/>
                <w:bCs/>
              </w:rPr>
              <w:t xml:space="preserve"> + OH</w:t>
            </w:r>
            <w:r w:rsidRPr="00992A09">
              <w:rPr>
                <w:rFonts w:ascii="Times New Roman" w:hAnsi="Times New Roman" w:cs="Times New Roman"/>
                <w:b/>
                <w:bCs/>
                <w:vertAlign w:val="superscript"/>
              </w:rPr>
              <w:t>*</w:t>
            </w:r>
          </w:p>
        </w:tc>
        <w:tc>
          <w:tcPr>
            <w:tcW w:w="2109" w:type="dxa"/>
          </w:tcPr>
          <w:p w14:paraId="3F216791" w14:textId="77777777" w:rsidR="0071057C" w:rsidRPr="00992A09" w:rsidRDefault="0071057C" w:rsidP="0071057C">
            <w:pPr>
              <w:jc w:val="center"/>
              <w:rPr>
                <w:rFonts w:ascii="Times New Roman" w:hAnsi="Times New Roman" w:cs="Times New Roman"/>
              </w:rPr>
            </w:pPr>
            <w:r w:rsidRPr="00992A09">
              <w:rPr>
                <w:rFonts w:ascii="Times New Roman" w:hAnsi="Times New Roman" w:cs="Times New Roman" w:hint="eastAsia"/>
              </w:rPr>
              <w:t>0.53</w:t>
            </w:r>
          </w:p>
        </w:tc>
        <w:tc>
          <w:tcPr>
            <w:tcW w:w="2581" w:type="dxa"/>
          </w:tcPr>
          <w:p w14:paraId="7F8F0056" w14:textId="77777777" w:rsidR="0071057C" w:rsidRPr="00992A09" w:rsidRDefault="0071057C" w:rsidP="0071057C">
            <w:pPr>
              <w:jc w:val="center"/>
              <w:rPr>
                <w:rFonts w:ascii="Times New Roman" w:hAnsi="Times New Roman" w:cs="Times New Roman"/>
              </w:rPr>
            </w:pPr>
            <w:r w:rsidRPr="00992A09">
              <w:rPr>
                <w:rFonts w:ascii="Times New Roman" w:hAnsi="Times New Roman" w:cs="Times New Roman" w:hint="eastAsia"/>
              </w:rPr>
              <w:t>0.09</w:t>
            </w:r>
          </w:p>
        </w:tc>
        <w:tc>
          <w:tcPr>
            <w:tcW w:w="2128" w:type="dxa"/>
          </w:tcPr>
          <w:p w14:paraId="2C0CDB34" w14:textId="77777777" w:rsidR="0071057C" w:rsidRPr="00992A09" w:rsidRDefault="0071057C" w:rsidP="0071057C">
            <w:pPr>
              <w:jc w:val="center"/>
              <w:rPr>
                <w:rFonts w:ascii="Times New Roman" w:hAnsi="Times New Roman" w:cs="Times New Roman"/>
              </w:rPr>
            </w:pPr>
            <w:r w:rsidRPr="00992A09">
              <w:rPr>
                <w:rFonts w:ascii="Times New Roman" w:hAnsi="Times New Roman" w:cs="Times New Roman" w:hint="eastAsia"/>
              </w:rPr>
              <w:t>0.45</w:t>
            </w:r>
          </w:p>
        </w:tc>
      </w:tr>
      <w:tr w:rsidR="00992A09" w:rsidRPr="00992A09" w14:paraId="47DDFA2F" w14:textId="77777777" w:rsidTr="0071057C">
        <w:tc>
          <w:tcPr>
            <w:tcW w:w="1478" w:type="dxa"/>
          </w:tcPr>
          <w:p w14:paraId="79ADAB47" w14:textId="77777777" w:rsidR="0071057C" w:rsidRPr="00992A09" w:rsidRDefault="0071057C" w:rsidP="0071057C">
            <w:pPr>
              <w:rPr>
                <w:rFonts w:ascii="Times New Roman" w:hAnsi="Times New Roman" w:cs="Times New Roman"/>
                <w:b/>
                <w:bCs/>
              </w:rPr>
            </w:pPr>
            <w:r w:rsidRPr="00992A09">
              <w:rPr>
                <w:rFonts w:ascii="Times New Roman" w:hAnsi="Times New Roman" w:cs="Times New Roman" w:hint="eastAsia"/>
                <w:b/>
                <w:bCs/>
              </w:rPr>
              <w:t>H</w:t>
            </w:r>
            <w:r w:rsidRPr="00992A09">
              <w:rPr>
                <w:rFonts w:ascii="Times New Roman" w:hAnsi="Times New Roman" w:cs="Times New Roman" w:hint="eastAsia"/>
                <w:b/>
                <w:bCs/>
                <w:vertAlign w:val="subscript"/>
              </w:rPr>
              <w:t>2</w:t>
            </w:r>
          </w:p>
        </w:tc>
        <w:tc>
          <w:tcPr>
            <w:tcW w:w="2109" w:type="dxa"/>
          </w:tcPr>
          <w:p w14:paraId="1690B06A" w14:textId="77777777" w:rsidR="0071057C" w:rsidRPr="00992A09" w:rsidRDefault="0071057C" w:rsidP="0071057C">
            <w:pPr>
              <w:jc w:val="center"/>
              <w:rPr>
                <w:rFonts w:ascii="Times New Roman" w:hAnsi="Times New Roman" w:cs="Times New Roman"/>
              </w:rPr>
            </w:pPr>
            <w:r w:rsidRPr="00992A09">
              <w:rPr>
                <w:rFonts w:ascii="Times New Roman" w:hAnsi="Times New Roman" w:cs="Times New Roman" w:hint="eastAsia"/>
              </w:rPr>
              <w:t>0.27</w:t>
            </w:r>
          </w:p>
        </w:tc>
        <w:tc>
          <w:tcPr>
            <w:tcW w:w="2581" w:type="dxa"/>
          </w:tcPr>
          <w:p w14:paraId="47CCA275" w14:textId="77777777" w:rsidR="0071057C" w:rsidRPr="00992A09" w:rsidRDefault="0071057C" w:rsidP="0071057C">
            <w:pPr>
              <w:jc w:val="center"/>
              <w:rPr>
                <w:rFonts w:ascii="Times New Roman" w:hAnsi="Times New Roman" w:cs="Times New Roman"/>
              </w:rPr>
            </w:pPr>
            <w:r w:rsidRPr="00992A09">
              <w:rPr>
                <w:rFonts w:ascii="Times New Roman" w:hAnsi="Times New Roman" w:cs="Times New Roman" w:hint="eastAsia"/>
              </w:rPr>
              <w:t>0.41</w:t>
            </w:r>
          </w:p>
        </w:tc>
        <w:tc>
          <w:tcPr>
            <w:tcW w:w="2128" w:type="dxa"/>
          </w:tcPr>
          <w:p w14:paraId="10813514" w14:textId="77777777" w:rsidR="0071057C" w:rsidRPr="00992A09" w:rsidRDefault="0071057C" w:rsidP="0071057C">
            <w:pPr>
              <w:jc w:val="center"/>
              <w:rPr>
                <w:rFonts w:ascii="Times New Roman" w:hAnsi="Times New Roman" w:cs="Times New Roman"/>
              </w:rPr>
            </w:pPr>
            <w:r w:rsidRPr="00992A09">
              <w:rPr>
                <w:rFonts w:ascii="Times New Roman" w:hAnsi="Times New Roman" w:cs="Times New Roman" w:hint="eastAsia"/>
              </w:rPr>
              <w:t>-</w:t>
            </w:r>
          </w:p>
        </w:tc>
      </w:tr>
      <w:tr w:rsidR="00992A09" w:rsidRPr="00992A09" w14:paraId="20549DDC" w14:textId="77777777" w:rsidTr="0071057C">
        <w:tc>
          <w:tcPr>
            <w:tcW w:w="1478" w:type="dxa"/>
          </w:tcPr>
          <w:p w14:paraId="29D3C693" w14:textId="77777777" w:rsidR="0071057C" w:rsidRPr="00992A09" w:rsidRDefault="0071057C" w:rsidP="0071057C">
            <w:pPr>
              <w:rPr>
                <w:rFonts w:ascii="Times New Roman" w:hAnsi="Times New Roman" w:cs="Times New Roman"/>
                <w:b/>
                <w:bCs/>
              </w:rPr>
            </w:pPr>
            <w:r w:rsidRPr="00992A09">
              <w:rPr>
                <w:rFonts w:ascii="Times New Roman" w:hAnsi="Times New Roman" w:cs="Times New Roman"/>
                <w:b/>
                <w:bCs/>
              </w:rPr>
              <w:t>H</w:t>
            </w:r>
            <w:r w:rsidRPr="00992A09">
              <w:rPr>
                <w:rFonts w:ascii="Times New Roman" w:hAnsi="Times New Roman" w:cs="Times New Roman"/>
                <w:b/>
                <w:bCs/>
                <w:vertAlign w:val="subscript"/>
              </w:rPr>
              <w:t>2</w:t>
            </w:r>
            <w:r w:rsidRPr="00992A09">
              <w:rPr>
                <w:rFonts w:ascii="Times New Roman" w:hAnsi="Times New Roman" w:cs="Times New Roman"/>
                <w:b/>
                <w:bCs/>
              </w:rPr>
              <w:t>O</w:t>
            </w:r>
          </w:p>
        </w:tc>
        <w:tc>
          <w:tcPr>
            <w:tcW w:w="2109" w:type="dxa"/>
          </w:tcPr>
          <w:p w14:paraId="3C75C5A7" w14:textId="77777777" w:rsidR="0071057C" w:rsidRPr="00992A09" w:rsidRDefault="0071057C" w:rsidP="0071057C">
            <w:pPr>
              <w:jc w:val="center"/>
              <w:rPr>
                <w:rFonts w:ascii="Times New Roman" w:hAnsi="Times New Roman" w:cs="Times New Roman"/>
              </w:rPr>
            </w:pPr>
            <w:r w:rsidRPr="00992A09">
              <w:rPr>
                <w:rFonts w:ascii="Times New Roman" w:hAnsi="Times New Roman" w:cs="Times New Roman"/>
              </w:rPr>
              <w:t>0.57</w:t>
            </w:r>
          </w:p>
        </w:tc>
        <w:tc>
          <w:tcPr>
            <w:tcW w:w="2581" w:type="dxa"/>
          </w:tcPr>
          <w:p w14:paraId="0D2C5FC1" w14:textId="77777777" w:rsidR="0071057C" w:rsidRPr="00992A09" w:rsidRDefault="0071057C" w:rsidP="0071057C">
            <w:pPr>
              <w:jc w:val="center"/>
              <w:rPr>
                <w:rFonts w:ascii="Times New Roman" w:hAnsi="Times New Roman" w:cs="Times New Roman"/>
              </w:rPr>
            </w:pPr>
            <w:r w:rsidRPr="00992A09">
              <w:rPr>
                <w:rFonts w:ascii="Times New Roman" w:hAnsi="Times New Roman" w:cs="Times New Roman"/>
              </w:rPr>
              <w:t>0.58</w:t>
            </w:r>
          </w:p>
        </w:tc>
        <w:tc>
          <w:tcPr>
            <w:tcW w:w="2128" w:type="dxa"/>
          </w:tcPr>
          <w:p w14:paraId="7A62188C" w14:textId="77777777" w:rsidR="0071057C" w:rsidRPr="00992A09" w:rsidRDefault="0071057C" w:rsidP="0071057C">
            <w:pPr>
              <w:jc w:val="center"/>
              <w:rPr>
                <w:rFonts w:ascii="Times New Roman" w:hAnsi="Times New Roman" w:cs="Times New Roman"/>
              </w:rPr>
            </w:pPr>
            <w:r w:rsidRPr="00992A09">
              <w:rPr>
                <w:rFonts w:ascii="Times New Roman" w:hAnsi="Times New Roman" w:cs="Times New Roman" w:hint="eastAsia"/>
              </w:rPr>
              <w:t>-</w:t>
            </w:r>
          </w:p>
        </w:tc>
      </w:tr>
    </w:tbl>
    <w:p w14:paraId="40424372" w14:textId="6B057C4C" w:rsidR="0071057C" w:rsidRPr="00992A09" w:rsidRDefault="0071057C" w:rsidP="0071057C">
      <w:pPr>
        <w:spacing w:beforeLines="50" w:before="156" w:after="160" w:line="360" w:lineRule="auto"/>
        <w:jc w:val="center"/>
        <w:rPr>
          <w:rFonts w:ascii="Times" w:hAnsi="Times" w:cs="Times"/>
          <w:b/>
          <w:bCs/>
          <w:kern w:val="0"/>
          <w:sz w:val="24"/>
          <w:szCs w:val="24"/>
        </w:rPr>
      </w:pPr>
      <w:r w:rsidRPr="00992A09">
        <w:rPr>
          <w:rFonts w:ascii="Times" w:hAnsi="Times" w:cs="Times"/>
          <w:b/>
          <w:bCs/>
          <w:kern w:val="0"/>
          <w:sz w:val="24"/>
          <w:szCs w:val="24"/>
        </w:rPr>
        <w:t>Table S3. Details for different steps during HER.</w:t>
      </w:r>
    </w:p>
    <w:p w14:paraId="6B13C726" w14:textId="0CCEEE66" w:rsidR="0071057C" w:rsidRPr="00992A09" w:rsidRDefault="0071057C" w:rsidP="0071057C">
      <w:pPr>
        <w:widowControl/>
        <w:jc w:val="left"/>
      </w:pPr>
    </w:p>
    <w:p w14:paraId="1FD3ED1A" w14:textId="011A77EE" w:rsidR="00D75D85" w:rsidRPr="00992A09" w:rsidRDefault="00667F77" w:rsidP="0071057C">
      <w:pPr>
        <w:widowControl/>
        <w:jc w:val="left"/>
        <w:rPr>
          <w:rFonts w:hint="eastAsia"/>
        </w:rPr>
      </w:pPr>
      <w:r>
        <w:br w:type="page"/>
      </w:r>
    </w:p>
    <w:p w14:paraId="713D35F4" w14:textId="15858805" w:rsidR="00D75D85" w:rsidRPr="00992A09" w:rsidRDefault="00D75D85" w:rsidP="00F60480">
      <w:pPr>
        <w:spacing w:line="480" w:lineRule="auto"/>
        <w:rPr>
          <w:rFonts w:ascii="Times New Roman" w:hAnsi="Times New Roman" w:cs="Times New Roman"/>
          <w:b/>
          <w:bCs/>
          <w:sz w:val="24"/>
          <w:szCs w:val="28"/>
        </w:rPr>
      </w:pPr>
      <w:r w:rsidRPr="00992A09">
        <w:rPr>
          <w:rFonts w:ascii="Times New Roman" w:hAnsi="Times New Roman" w:cs="Times New Roman"/>
          <w:b/>
          <w:bCs/>
          <w:sz w:val="24"/>
          <w:szCs w:val="28"/>
        </w:rPr>
        <w:lastRenderedPageBreak/>
        <w:t>References</w:t>
      </w:r>
    </w:p>
    <w:p w14:paraId="2F573078" w14:textId="635BB314" w:rsidR="005F1A8C" w:rsidRPr="00992A09" w:rsidRDefault="00D75D85" w:rsidP="005F1A8C">
      <w:pPr>
        <w:pStyle w:val="EndNoteBibliography"/>
        <w:ind w:left="720" w:hanging="720"/>
        <w:rPr>
          <w:rFonts w:ascii="Times New Roman" w:hAnsi="Times New Roman" w:cs="Times New Roman"/>
        </w:rPr>
      </w:pPr>
      <w:r w:rsidRPr="00992A09">
        <w:rPr>
          <w:rFonts w:ascii="Times New Roman" w:hAnsi="Times New Roman" w:cs="Times New Roman"/>
        </w:rPr>
        <w:fldChar w:fldCharType="begin"/>
      </w:r>
      <w:r w:rsidRPr="00992A09">
        <w:rPr>
          <w:rFonts w:ascii="Times New Roman" w:hAnsi="Times New Roman" w:cs="Times New Roman"/>
        </w:rPr>
        <w:instrText xml:space="preserve"> ADDIN EN.REFLIST </w:instrText>
      </w:r>
      <w:r w:rsidRPr="00992A09">
        <w:rPr>
          <w:rFonts w:ascii="Times New Roman" w:hAnsi="Times New Roman" w:cs="Times New Roman"/>
        </w:rPr>
        <w:fldChar w:fldCharType="separate"/>
      </w:r>
      <w:bookmarkStart w:id="10" w:name="_ENREF_1"/>
      <w:r w:rsidR="005F1A8C" w:rsidRPr="00992A09">
        <w:rPr>
          <w:rFonts w:ascii="Times New Roman" w:hAnsi="Times New Roman" w:cs="Times New Roman"/>
        </w:rPr>
        <w:t>[1]</w:t>
      </w:r>
      <w:r w:rsidR="005F1A8C" w:rsidRPr="00992A09">
        <w:rPr>
          <w:rFonts w:ascii="Times New Roman" w:hAnsi="Times New Roman" w:cs="Times New Roman"/>
        </w:rPr>
        <w:tab/>
        <w:t xml:space="preserve">X. Deng, J. Chen, C. Zhang, Y. Yan, B. Wu, J. Zhang, G. Wang, R. Wang, J. Chen, </w:t>
      </w:r>
      <w:r w:rsidR="005F1A8C" w:rsidRPr="00992A09">
        <w:rPr>
          <w:rFonts w:ascii="Times New Roman" w:hAnsi="Times New Roman" w:cs="Times New Roman"/>
          <w:i/>
        </w:rPr>
        <w:t>J</w:t>
      </w:r>
      <w:r w:rsidR="00253F3C" w:rsidRPr="00992A09">
        <w:rPr>
          <w:rFonts w:ascii="Times New Roman" w:hAnsi="Times New Roman" w:cs="Times New Roman"/>
          <w:i/>
        </w:rPr>
        <w:t>.</w:t>
      </w:r>
      <w:r w:rsidR="005F1A8C" w:rsidRPr="00992A09">
        <w:rPr>
          <w:rFonts w:ascii="Times New Roman" w:hAnsi="Times New Roman" w:cs="Times New Roman"/>
          <w:i/>
        </w:rPr>
        <w:t xml:space="preserve"> Colloid Interface Sci</w:t>
      </w:r>
      <w:r w:rsidR="00253F3C" w:rsidRPr="00992A09">
        <w:rPr>
          <w:rFonts w:ascii="Times New Roman" w:hAnsi="Times New Roman" w:cs="Times New Roman"/>
          <w:i/>
        </w:rPr>
        <w:t>.</w:t>
      </w:r>
      <w:r w:rsidR="005F1A8C" w:rsidRPr="00992A09">
        <w:rPr>
          <w:rFonts w:ascii="Times New Roman" w:hAnsi="Times New Roman" w:cs="Times New Roman"/>
        </w:rPr>
        <w:t xml:space="preserve"> </w:t>
      </w:r>
      <w:r w:rsidR="005F1A8C" w:rsidRPr="00992A09">
        <w:rPr>
          <w:rFonts w:ascii="Times New Roman" w:hAnsi="Times New Roman" w:cs="Times New Roman"/>
          <w:b/>
        </w:rPr>
        <w:t>2023</w:t>
      </w:r>
      <w:r w:rsidR="005F1A8C" w:rsidRPr="00992A09">
        <w:rPr>
          <w:rFonts w:ascii="Times New Roman" w:hAnsi="Times New Roman" w:cs="Times New Roman"/>
        </w:rPr>
        <w:t>, 640, 928.</w:t>
      </w:r>
      <w:bookmarkEnd w:id="10"/>
    </w:p>
    <w:p w14:paraId="233E2130" w14:textId="08D26B4D" w:rsidR="005F1A8C" w:rsidRPr="00992A09" w:rsidRDefault="005F1A8C" w:rsidP="005F1A8C">
      <w:pPr>
        <w:pStyle w:val="EndNoteBibliography"/>
        <w:ind w:left="720" w:hanging="720"/>
        <w:rPr>
          <w:rFonts w:ascii="Times New Roman" w:hAnsi="Times New Roman" w:cs="Times New Roman"/>
        </w:rPr>
      </w:pPr>
      <w:bookmarkStart w:id="11" w:name="_ENREF_2"/>
      <w:r w:rsidRPr="00992A09">
        <w:rPr>
          <w:rFonts w:ascii="Times New Roman" w:hAnsi="Times New Roman" w:cs="Times New Roman"/>
        </w:rPr>
        <w:t>[2]</w:t>
      </w:r>
      <w:r w:rsidRPr="00992A09">
        <w:rPr>
          <w:rFonts w:ascii="Times New Roman" w:hAnsi="Times New Roman" w:cs="Times New Roman"/>
        </w:rPr>
        <w:tab/>
        <w:t xml:space="preserve">a) J. F. G. Kresse, </w:t>
      </w:r>
      <w:r w:rsidRPr="00992A09">
        <w:rPr>
          <w:rFonts w:ascii="Times New Roman" w:hAnsi="Times New Roman" w:cs="Times New Roman"/>
          <w:i/>
        </w:rPr>
        <w:t>Phys</w:t>
      </w:r>
      <w:r w:rsidR="00253F3C" w:rsidRPr="00992A09">
        <w:rPr>
          <w:rFonts w:ascii="Times New Roman" w:hAnsi="Times New Roman" w:cs="Times New Roman"/>
          <w:i/>
        </w:rPr>
        <w:t>.</w:t>
      </w:r>
      <w:r w:rsidRPr="00992A09">
        <w:rPr>
          <w:rFonts w:ascii="Times New Roman" w:hAnsi="Times New Roman" w:cs="Times New Roman"/>
          <w:i/>
        </w:rPr>
        <w:t xml:space="preserve"> Rev</w:t>
      </w:r>
      <w:r w:rsidR="00253F3C" w:rsidRPr="00992A09">
        <w:rPr>
          <w:rFonts w:ascii="Times New Roman" w:hAnsi="Times New Roman" w:cs="Times New Roman"/>
          <w:i/>
        </w:rPr>
        <w:t>.</w:t>
      </w:r>
      <w:r w:rsidRPr="00992A09">
        <w:rPr>
          <w:rFonts w:ascii="Times New Roman" w:hAnsi="Times New Roman" w:cs="Times New Roman"/>
          <w:i/>
        </w:rPr>
        <w:t xml:space="preserve"> B</w:t>
      </w:r>
      <w:r w:rsidRPr="00992A09">
        <w:rPr>
          <w:rFonts w:ascii="Times New Roman" w:hAnsi="Times New Roman" w:cs="Times New Roman"/>
        </w:rPr>
        <w:t xml:space="preserve"> </w:t>
      </w:r>
      <w:r w:rsidRPr="00992A09">
        <w:rPr>
          <w:rFonts w:ascii="Times New Roman" w:hAnsi="Times New Roman" w:cs="Times New Roman"/>
          <w:b/>
        </w:rPr>
        <w:t>1996</w:t>
      </w:r>
      <w:r w:rsidRPr="00992A09">
        <w:rPr>
          <w:rFonts w:ascii="Times New Roman" w:hAnsi="Times New Roman" w:cs="Times New Roman"/>
        </w:rPr>
        <w:t>, 54, 11169;</w:t>
      </w:r>
      <w:bookmarkEnd w:id="11"/>
      <w:r w:rsidRPr="00992A09">
        <w:rPr>
          <w:rFonts w:ascii="Times New Roman" w:hAnsi="Times New Roman" w:cs="Times New Roman"/>
        </w:rPr>
        <w:t xml:space="preserve"> </w:t>
      </w:r>
      <w:bookmarkStart w:id="12" w:name="_ENREF_3"/>
      <w:r w:rsidRPr="00992A09">
        <w:rPr>
          <w:rFonts w:ascii="Times New Roman" w:hAnsi="Times New Roman" w:cs="Times New Roman"/>
        </w:rPr>
        <w:t xml:space="preserve">b) J. F. G. Kresse, </w:t>
      </w:r>
      <w:r w:rsidRPr="00992A09">
        <w:rPr>
          <w:rFonts w:ascii="Times New Roman" w:hAnsi="Times New Roman" w:cs="Times New Roman"/>
          <w:i/>
        </w:rPr>
        <w:t>Comput</w:t>
      </w:r>
      <w:r w:rsidR="00397D6B" w:rsidRPr="00992A09">
        <w:rPr>
          <w:rFonts w:ascii="Times New Roman" w:hAnsi="Times New Roman" w:cs="Times New Roman"/>
          <w:i/>
        </w:rPr>
        <w:t>.</w:t>
      </w:r>
      <w:r w:rsidRPr="00992A09">
        <w:rPr>
          <w:rFonts w:ascii="Times New Roman" w:hAnsi="Times New Roman" w:cs="Times New Roman"/>
          <w:i/>
        </w:rPr>
        <w:t xml:space="preserve"> Mater</w:t>
      </w:r>
      <w:r w:rsidR="00397D6B" w:rsidRPr="00992A09">
        <w:rPr>
          <w:rFonts w:ascii="Times New Roman" w:hAnsi="Times New Roman" w:cs="Times New Roman"/>
          <w:i/>
        </w:rPr>
        <w:t>.</w:t>
      </w:r>
      <w:r w:rsidRPr="00992A09">
        <w:rPr>
          <w:rFonts w:ascii="Times New Roman" w:hAnsi="Times New Roman" w:cs="Times New Roman"/>
          <w:i/>
        </w:rPr>
        <w:t xml:space="preserve"> Sci</w:t>
      </w:r>
      <w:r w:rsidR="00397D6B" w:rsidRPr="00992A09">
        <w:rPr>
          <w:rFonts w:ascii="Times New Roman" w:hAnsi="Times New Roman" w:cs="Times New Roman"/>
          <w:i/>
        </w:rPr>
        <w:t>.</w:t>
      </w:r>
      <w:r w:rsidRPr="00992A09">
        <w:rPr>
          <w:rFonts w:ascii="Times New Roman" w:hAnsi="Times New Roman" w:cs="Times New Roman"/>
        </w:rPr>
        <w:t xml:space="preserve"> </w:t>
      </w:r>
      <w:r w:rsidRPr="00992A09">
        <w:rPr>
          <w:rFonts w:ascii="Times New Roman" w:hAnsi="Times New Roman" w:cs="Times New Roman"/>
          <w:b/>
        </w:rPr>
        <w:t>1996</w:t>
      </w:r>
      <w:r w:rsidRPr="00992A09">
        <w:rPr>
          <w:rFonts w:ascii="Times New Roman" w:hAnsi="Times New Roman" w:cs="Times New Roman"/>
        </w:rPr>
        <w:t>, 6, 15;</w:t>
      </w:r>
      <w:bookmarkEnd w:id="12"/>
      <w:r w:rsidRPr="00992A09">
        <w:rPr>
          <w:rFonts w:ascii="Times New Roman" w:hAnsi="Times New Roman" w:cs="Times New Roman"/>
        </w:rPr>
        <w:t xml:space="preserve"> </w:t>
      </w:r>
      <w:bookmarkStart w:id="13" w:name="_ENREF_4"/>
      <w:r w:rsidRPr="00992A09">
        <w:rPr>
          <w:rFonts w:ascii="Times New Roman" w:hAnsi="Times New Roman" w:cs="Times New Roman"/>
        </w:rPr>
        <w:t xml:space="preserve">c) P. H. a. W. Kohn, </w:t>
      </w:r>
      <w:r w:rsidRPr="00992A09">
        <w:rPr>
          <w:rFonts w:ascii="Times New Roman" w:hAnsi="Times New Roman" w:cs="Times New Roman"/>
          <w:i/>
        </w:rPr>
        <w:t>Phys</w:t>
      </w:r>
      <w:r w:rsidR="00253F3C" w:rsidRPr="00992A09">
        <w:rPr>
          <w:rFonts w:ascii="Times New Roman" w:hAnsi="Times New Roman" w:cs="Times New Roman"/>
          <w:i/>
        </w:rPr>
        <w:t>.</w:t>
      </w:r>
      <w:r w:rsidRPr="00992A09">
        <w:rPr>
          <w:rFonts w:ascii="Times New Roman" w:hAnsi="Times New Roman" w:cs="Times New Roman"/>
          <w:i/>
        </w:rPr>
        <w:t xml:space="preserve"> Re</w:t>
      </w:r>
      <w:r w:rsidR="00253F3C" w:rsidRPr="00992A09">
        <w:rPr>
          <w:rFonts w:ascii="Times New Roman" w:hAnsi="Times New Roman" w:cs="Times New Roman"/>
          <w:i/>
        </w:rPr>
        <w:t>v.</w:t>
      </w:r>
      <w:r w:rsidRPr="00992A09">
        <w:rPr>
          <w:rFonts w:ascii="Times New Roman" w:hAnsi="Times New Roman" w:cs="Times New Roman"/>
        </w:rPr>
        <w:t xml:space="preserve"> </w:t>
      </w:r>
      <w:r w:rsidRPr="00992A09">
        <w:rPr>
          <w:rFonts w:ascii="Times New Roman" w:hAnsi="Times New Roman" w:cs="Times New Roman"/>
          <w:b/>
        </w:rPr>
        <w:t>1964</w:t>
      </w:r>
      <w:r w:rsidRPr="00992A09">
        <w:rPr>
          <w:rFonts w:ascii="Times New Roman" w:hAnsi="Times New Roman" w:cs="Times New Roman"/>
        </w:rPr>
        <w:t>, 136, 864.</w:t>
      </w:r>
      <w:bookmarkEnd w:id="13"/>
    </w:p>
    <w:p w14:paraId="13A7E328" w14:textId="0023E6C5" w:rsidR="005F1A8C" w:rsidRPr="00992A09" w:rsidRDefault="005F1A8C" w:rsidP="005F1A8C">
      <w:pPr>
        <w:pStyle w:val="EndNoteBibliography"/>
        <w:ind w:left="720" w:hanging="720"/>
        <w:rPr>
          <w:rFonts w:ascii="Times New Roman" w:hAnsi="Times New Roman" w:cs="Times New Roman"/>
        </w:rPr>
      </w:pPr>
      <w:bookmarkStart w:id="14" w:name="_ENREF_5"/>
      <w:r w:rsidRPr="00992A09">
        <w:rPr>
          <w:rFonts w:ascii="Times New Roman" w:hAnsi="Times New Roman" w:cs="Times New Roman"/>
        </w:rPr>
        <w:t>[3]</w:t>
      </w:r>
      <w:r w:rsidRPr="00992A09">
        <w:rPr>
          <w:rFonts w:ascii="Times New Roman" w:hAnsi="Times New Roman" w:cs="Times New Roman"/>
        </w:rPr>
        <w:tab/>
        <w:t xml:space="preserve">a) D. J. G. Kresse, </w:t>
      </w:r>
      <w:r w:rsidRPr="00992A09">
        <w:rPr>
          <w:rFonts w:ascii="Times New Roman" w:hAnsi="Times New Roman" w:cs="Times New Roman"/>
          <w:i/>
        </w:rPr>
        <w:t>Phys</w:t>
      </w:r>
      <w:r w:rsidR="00943BBA" w:rsidRPr="00992A09">
        <w:rPr>
          <w:rFonts w:ascii="Times New Roman" w:hAnsi="Times New Roman" w:cs="Times New Roman"/>
          <w:i/>
        </w:rPr>
        <w:t>.</w:t>
      </w:r>
      <w:r w:rsidRPr="00992A09">
        <w:rPr>
          <w:rFonts w:ascii="Times New Roman" w:hAnsi="Times New Roman" w:cs="Times New Roman"/>
          <w:i/>
        </w:rPr>
        <w:t xml:space="preserve"> Re</w:t>
      </w:r>
      <w:r w:rsidR="00943BBA" w:rsidRPr="00992A09">
        <w:rPr>
          <w:rFonts w:ascii="Times New Roman" w:hAnsi="Times New Roman" w:cs="Times New Roman"/>
          <w:i/>
        </w:rPr>
        <w:t>v.</w:t>
      </w:r>
      <w:r w:rsidRPr="00992A09">
        <w:rPr>
          <w:rFonts w:ascii="Times New Roman" w:hAnsi="Times New Roman" w:cs="Times New Roman"/>
          <w:i/>
        </w:rPr>
        <w:t xml:space="preserve"> B</w:t>
      </w:r>
      <w:r w:rsidRPr="00992A09">
        <w:rPr>
          <w:rFonts w:ascii="Times New Roman" w:hAnsi="Times New Roman" w:cs="Times New Roman"/>
        </w:rPr>
        <w:t xml:space="preserve"> </w:t>
      </w:r>
      <w:r w:rsidRPr="00992A09">
        <w:rPr>
          <w:rFonts w:ascii="Times New Roman" w:hAnsi="Times New Roman" w:cs="Times New Roman"/>
          <w:b/>
        </w:rPr>
        <w:t>1999</w:t>
      </w:r>
      <w:r w:rsidRPr="00992A09">
        <w:rPr>
          <w:rFonts w:ascii="Times New Roman" w:hAnsi="Times New Roman" w:cs="Times New Roman"/>
        </w:rPr>
        <w:t>, 59, 1758;</w:t>
      </w:r>
      <w:bookmarkEnd w:id="14"/>
      <w:r w:rsidRPr="00992A09">
        <w:rPr>
          <w:rFonts w:ascii="Times New Roman" w:hAnsi="Times New Roman" w:cs="Times New Roman"/>
        </w:rPr>
        <w:t xml:space="preserve"> </w:t>
      </w:r>
      <w:bookmarkStart w:id="15" w:name="_ENREF_6"/>
      <w:r w:rsidRPr="00992A09">
        <w:rPr>
          <w:rFonts w:ascii="Times New Roman" w:hAnsi="Times New Roman" w:cs="Times New Roman"/>
        </w:rPr>
        <w:t xml:space="preserve">b) P.E.Blöchl, </w:t>
      </w:r>
      <w:r w:rsidRPr="00992A09">
        <w:rPr>
          <w:rFonts w:ascii="Times New Roman" w:hAnsi="Times New Roman" w:cs="Times New Roman"/>
          <w:i/>
        </w:rPr>
        <w:t>Phys</w:t>
      </w:r>
      <w:r w:rsidR="00253F3C" w:rsidRPr="00992A09">
        <w:rPr>
          <w:rFonts w:ascii="Times New Roman" w:hAnsi="Times New Roman" w:cs="Times New Roman"/>
          <w:i/>
        </w:rPr>
        <w:t>.</w:t>
      </w:r>
      <w:r w:rsidRPr="00992A09">
        <w:rPr>
          <w:rFonts w:ascii="Times New Roman" w:hAnsi="Times New Roman" w:cs="Times New Roman"/>
          <w:i/>
        </w:rPr>
        <w:t xml:space="preserve"> Rev</w:t>
      </w:r>
      <w:r w:rsidR="00253F3C" w:rsidRPr="00992A09">
        <w:rPr>
          <w:rFonts w:ascii="Times New Roman" w:hAnsi="Times New Roman" w:cs="Times New Roman"/>
          <w:i/>
        </w:rPr>
        <w:t>.</w:t>
      </w:r>
      <w:r w:rsidRPr="00992A09">
        <w:rPr>
          <w:rFonts w:ascii="Times New Roman" w:hAnsi="Times New Roman" w:cs="Times New Roman"/>
          <w:i/>
        </w:rPr>
        <w:t xml:space="preserve"> B</w:t>
      </w:r>
      <w:r w:rsidRPr="00992A09">
        <w:rPr>
          <w:rFonts w:ascii="Times New Roman" w:hAnsi="Times New Roman" w:cs="Times New Roman"/>
        </w:rPr>
        <w:t xml:space="preserve"> </w:t>
      </w:r>
      <w:r w:rsidRPr="00992A09">
        <w:rPr>
          <w:rFonts w:ascii="Times New Roman" w:hAnsi="Times New Roman" w:cs="Times New Roman"/>
          <w:b/>
        </w:rPr>
        <w:t>1994</w:t>
      </w:r>
      <w:r w:rsidRPr="00992A09">
        <w:rPr>
          <w:rFonts w:ascii="Times New Roman" w:hAnsi="Times New Roman" w:cs="Times New Roman"/>
        </w:rPr>
        <w:t>, 50, 17953.</w:t>
      </w:r>
      <w:bookmarkEnd w:id="15"/>
    </w:p>
    <w:p w14:paraId="79C81410" w14:textId="2649FC77" w:rsidR="005F1A8C" w:rsidRPr="00992A09" w:rsidRDefault="005F1A8C" w:rsidP="005F1A8C">
      <w:pPr>
        <w:pStyle w:val="EndNoteBibliography"/>
        <w:ind w:left="720" w:hanging="720"/>
        <w:rPr>
          <w:rFonts w:ascii="Times New Roman" w:hAnsi="Times New Roman" w:cs="Times New Roman"/>
        </w:rPr>
      </w:pPr>
      <w:bookmarkStart w:id="16" w:name="_ENREF_7"/>
      <w:r w:rsidRPr="00992A09">
        <w:rPr>
          <w:rFonts w:ascii="Times New Roman" w:hAnsi="Times New Roman" w:cs="Times New Roman"/>
        </w:rPr>
        <w:t>[4]</w:t>
      </w:r>
      <w:r w:rsidRPr="00992A09">
        <w:rPr>
          <w:rFonts w:ascii="Times New Roman" w:hAnsi="Times New Roman" w:cs="Times New Roman"/>
        </w:rPr>
        <w:tab/>
        <w:t xml:space="preserve">Y. Zhao, X. Wang, G. Cheng, W. Luo, </w:t>
      </w:r>
      <w:r w:rsidRPr="00992A09">
        <w:rPr>
          <w:rFonts w:ascii="Times New Roman" w:hAnsi="Times New Roman" w:cs="Times New Roman"/>
          <w:i/>
        </w:rPr>
        <w:t>ACS Catal</w:t>
      </w:r>
      <w:r w:rsidR="00253F3C" w:rsidRPr="00992A09">
        <w:rPr>
          <w:rFonts w:ascii="Times New Roman" w:hAnsi="Times New Roman" w:cs="Times New Roman"/>
          <w:i/>
        </w:rPr>
        <w:t>.</w:t>
      </w:r>
      <w:r w:rsidRPr="00992A09">
        <w:rPr>
          <w:rFonts w:ascii="Times New Roman" w:hAnsi="Times New Roman" w:cs="Times New Roman"/>
        </w:rPr>
        <w:t xml:space="preserve"> </w:t>
      </w:r>
      <w:r w:rsidRPr="00992A09">
        <w:rPr>
          <w:rFonts w:ascii="Times New Roman" w:hAnsi="Times New Roman" w:cs="Times New Roman"/>
          <w:b/>
        </w:rPr>
        <w:t>2020</w:t>
      </w:r>
      <w:r w:rsidRPr="00992A09">
        <w:rPr>
          <w:rFonts w:ascii="Times New Roman" w:hAnsi="Times New Roman" w:cs="Times New Roman"/>
        </w:rPr>
        <w:t>, 10, 11751.</w:t>
      </w:r>
      <w:bookmarkEnd w:id="16"/>
    </w:p>
    <w:p w14:paraId="728E6040" w14:textId="77777777" w:rsidR="005F1A8C" w:rsidRPr="00992A09" w:rsidRDefault="005F1A8C" w:rsidP="005F1A8C">
      <w:pPr>
        <w:pStyle w:val="EndNoteBibliography"/>
        <w:ind w:left="720" w:hanging="720"/>
        <w:rPr>
          <w:rFonts w:ascii="Times New Roman" w:hAnsi="Times New Roman" w:cs="Times New Roman"/>
        </w:rPr>
      </w:pPr>
      <w:bookmarkStart w:id="17" w:name="_ENREF_8"/>
      <w:r w:rsidRPr="00992A09">
        <w:rPr>
          <w:rFonts w:ascii="Times New Roman" w:hAnsi="Times New Roman" w:cs="Times New Roman"/>
        </w:rPr>
        <w:t>[5]</w:t>
      </w:r>
      <w:r w:rsidRPr="00992A09">
        <w:rPr>
          <w:rFonts w:ascii="Times New Roman" w:hAnsi="Times New Roman" w:cs="Times New Roman"/>
        </w:rPr>
        <w:tab/>
        <w:t xml:space="preserve">R. N. Durr, P. Maltoni, H. Tian, B. Jousselme, L. Hammarstrom, T. Edvinsson, </w:t>
      </w:r>
      <w:r w:rsidRPr="00992A09">
        <w:rPr>
          <w:rFonts w:ascii="Times New Roman" w:hAnsi="Times New Roman" w:cs="Times New Roman"/>
          <w:i/>
        </w:rPr>
        <w:t>ACS Nano</w:t>
      </w:r>
      <w:r w:rsidRPr="00992A09">
        <w:rPr>
          <w:rFonts w:ascii="Times New Roman" w:hAnsi="Times New Roman" w:cs="Times New Roman"/>
        </w:rPr>
        <w:t xml:space="preserve"> </w:t>
      </w:r>
      <w:r w:rsidRPr="00992A09">
        <w:rPr>
          <w:rFonts w:ascii="Times New Roman" w:hAnsi="Times New Roman" w:cs="Times New Roman"/>
          <w:b/>
        </w:rPr>
        <w:t>2021</w:t>
      </w:r>
      <w:r w:rsidRPr="00992A09">
        <w:rPr>
          <w:rFonts w:ascii="Times New Roman" w:hAnsi="Times New Roman" w:cs="Times New Roman"/>
        </w:rPr>
        <w:t>, 15, 13504.</w:t>
      </w:r>
      <w:bookmarkEnd w:id="17"/>
    </w:p>
    <w:p w14:paraId="7B2171FD" w14:textId="0CC15339" w:rsidR="005F1A8C" w:rsidRPr="00992A09" w:rsidRDefault="005F1A8C" w:rsidP="005F1A8C">
      <w:pPr>
        <w:pStyle w:val="EndNoteBibliography"/>
        <w:ind w:left="720" w:hanging="720"/>
        <w:rPr>
          <w:rFonts w:ascii="Times New Roman" w:hAnsi="Times New Roman" w:cs="Times New Roman"/>
        </w:rPr>
      </w:pPr>
      <w:bookmarkStart w:id="18" w:name="_ENREF_9"/>
      <w:r w:rsidRPr="00992A09">
        <w:rPr>
          <w:rFonts w:ascii="Times New Roman" w:hAnsi="Times New Roman" w:cs="Times New Roman"/>
        </w:rPr>
        <w:t>[6]</w:t>
      </w:r>
      <w:r w:rsidRPr="00992A09">
        <w:rPr>
          <w:rFonts w:ascii="Times New Roman" w:hAnsi="Times New Roman" w:cs="Times New Roman"/>
        </w:rPr>
        <w:tab/>
        <w:t xml:space="preserve">S. Park, Y.-L. Lee, Y. Yoon, S. Y. Park, S. Yim, W. Song, S. Myung, K.-S. Lee, H. Chang, S. S. Lee, K.-S. An, </w:t>
      </w:r>
      <w:r w:rsidRPr="00992A09">
        <w:rPr>
          <w:rFonts w:ascii="Times New Roman" w:hAnsi="Times New Roman" w:cs="Times New Roman"/>
          <w:i/>
        </w:rPr>
        <w:t>App</w:t>
      </w:r>
      <w:r w:rsidR="006716D5" w:rsidRPr="00992A09">
        <w:rPr>
          <w:rFonts w:ascii="Times New Roman" w:hAnsi="Times New Roman" w:cs="Times New Roman"/>
          <w:i/>
        </w:rPr>
        <w:t>l.</w:t>
      </w:r>
      <w:r w:rsidRPr="00992A09">
        <w:rPr>
          <w:rFonts w:ascii="Times New Roman" w:hAnsi="Times New Roman" w:cs="Times New Roman"/>
          <w:i/>
        </w:rPr>
        <w:t xml:space="preserve"> Catal</w:t>
      </w:r>
      <w:r w:rsidR="006716D5" w:rsidRPr="00992A09">
        <w:rPr>
          <w:rFonts w:ascii="Times New Roman" w:hAnsi="Times New Roman" w:cs="Times New Roman"/>
          <w:i/>
        </w:rPr>
        <w:t>.,</w:t>
      </w:r>
      <w:r w:rsidRPr="00992A09">
        <w:rPr>
          <w:rFonts w:ascii="Times New Roman" w:hAnsi="Times New Roman" w:cs="Times New Roman"/>
          <w:i/>
        </w:rPr>
        <w:t xml:space="preserve"> B</w:t>
      </w:r>
      <w:r w:rsidRPr="00992A09">
        <w:rPr>
          <w:rFonts w:ascii="Times New Roman" w:hAnsi="Times New Roman" w:cs="Times New Roman"/>
        </w:rPr>
        <w:t xml:space="preserve"> </w:t>
      </w:r>
      <w:r w:rsidRPr="00992A09">
        <w:rPr>
          <w:rFonts w:ascii="Times New Roman" w:hAnsi="Times New Roman" w:cs="Times New Roman"/>
          <w:b/>
        </w:rPr>
        <w:t>2022</w:t>
      </w:r>
      <w:r w:rsidRPr="00992A09">
        <w:rPr>
          <w:rFonts w:ascii="Times New Roman" w:hAnsi="Times New Roman" w:cs="Times New Roman"/>
        </w:rPr>
        <w:t>, 304</w:t>
      </w:r>
      <w:r w:rsidR="006716D5" w:rsidRPr="00992A09">
        <w:rPr>
          <w:rFonts w:ascii="Times New Roman" w:hAnsi="Times New Roman" w:cs="Times New Roman"/>
        </w:rPr>
        <w:t>, 120989</w:t>
      </w:r>
      <w:r w:rsidRPr="00992A09">
        <w:rPr>
          <w:rFonts w:ascii="Times New Roman" w:hAnsi="Times New Roman" w:cs="Times New Roman"/>
        </w:rPr>
        <w:t>.</w:t>
      </w:r>
      <w:bookmarkEnd w:id="18"/>
    </w:p>
    <w:p w14:paraId="1DC25F7E" w14:textId="7060F634" w:rsidR="005F1A8C" w:rsidRPr="00992A09" w:rsidRDefault="005F1A8C" w:rsidP="005F1A8C">
      <w:pPr>
        <w:pStyle w:val="EndNoteBibliography"/>
        <w:ind w:left="720" w:hanging="720"/>
        <w:rPr>
          <w:rFonts w:ascii="Times New Roman" w:hAnsi="Times New Roman" w:cs="Times New Roman"/>
        </w:rPr>
      </w:pPr>
      <w:bookmarkStart w:id="19" w:name="_ENREF_10"/>
      <w:r w:rsidRPr="00992A09">
        <w:rPr>
          <w:rFonts w:ascii="Times New Roman" w:hAnsi="Times New Roman" w:cs="Times New Roman"/>
        </w:rPr>
        <w:t>[7]</w:t>
      </w:r>
      <w:r w:rsidRPr="00992A09">
        <w:rPr>
          <w:rFonts w:ascii="Times New Roman" w:hAnsi="Times New Roman" w:cs="Times New Roman"/>
        </w:rPr>
        <w:tab/>
        <w:t xml:space="preserve">W. Chen, B. Wu, Y. Wang, W. Zhou, Y. Li, T. Liu, C. Xie, L. Xu, S. Du, M. Song, D. Wang, Y. liu, Y. Li, J. Liu, Y. Zou, R. Chen, C. Chen, J. Zheng, Y. Li, J. Chen, S. Wang, </w:t>
      </w:r>
      <w:r w:rsidRPr="00992A09">
        <w:rPr>
          <w:rFonts w:ascii="Times New Roman" w:hAnsi="Times New Roman" w:cs="Times New Roman"/>
          <w:i/>
        </w:rPr>
        <w:t>Energy Environ</w:t>
      </w:r>
      <w:r w:rsidR="006716D5" w:rsidRPr="00992A09">
        <w:rPr>
          <w:rFonts w:ascii="Times New Roman" w:hAnsi="Times New Roman" w:cs="Times New Roman"/>
          <w:i/>
        </w:rPr>
        <w:t>.</w:t>
      </w:r>
      <w:r w:rsidRPr="00992A09">
        <w:rPr>
          <w:rFonts w:ascii="Times New Roman" w:hAnsi="Times New Roman" w:cs="Times New Roman"/>
          <w:i/>
        </w:rPr>
        <w:t xml:space="preserve"> Sci</w:t>
      </w:r>
      <w:r w:rsidR="006716D5" w:rsidRPr="00992A09">
        <w:rPr>
          <w:rFonts w:ascii="Times New Roman" w:hAnsi="Times New Roman" w:cs="Times New Roman"/>
          <w:i/>
        </w:rPr>
        <w:t>.</w:t>
      </w:r>
      <w:r w:rsidRPr="00992A09">
        <w:rPr>
          <w:rFonts w:ascii="Times New Roman" w:hAnsi="Times New Roman" w:cs="Times New Roman"/>
        </w:rPr>
        <w:t xml:space="preserve"> </w:t>
      </w:r>
      <w:r w:rsidRPr="00992A09">
        <w:rPr>
          <w:rFonts w:ascii="Times New Roman" w:hAnsi="Times New Roman" w:cs="Times New Roman"/>
          <w:b/>
        </w:rPr>
        <w:t>2021</w:t>
      </w:r>
      <w:r w:rsidRPr="00992A09">
        <w:rPr>
          <w:rFonts w:ascii="Times New Roman" w:hAnsi="Times New Roman" w:cs="Times New Roman"/>
        </w:rPr>
        <w:t>, 14, 6428.</w:t>
      </w:r>
      <w:bookmarkEnd w:id="19"/>
    </w:p>
    <w:p w14:paraId="64EFFEA8" w14:textId="7EFDC292" w:rsidR="005F1A8C" w:rsidRPr="00992A09" w:rsidRDefault="005F1A8C" w:rsidP="005F1A8C">
      <w:pPr>
        <w:pStyle w:val="EndNoteBibliography"/>
        <w:ind w:left="720" w:hanging="720"/>
        <w:rPr>
          <w:rFonts w:ascii="Times New Roman" w:hAnsi="Times New Roman" w:cs="Times New Roman"/>
        </w:rPr>
      </w:pPr>
      <w:bookmarkStart w:id="20" w:name="_ENREF_11"/>
      <w:r w:rsidRPr="00992A09">
        <w:rPr>
          <w:rFonts w:ascii="Times New Roman" w:hAnsi="Times New Roman" w:cs="Times New Roman"/>
        </w:rPr>
        <w:t>[8]</w:t>
      </w:r>
      <w:r w:rsidRPr="00992A09">
        <w:rPr>
          <w:rFonts w:ascii="Times New Roman" w:hAnsi="Times New Roman" w:cs="Times New Roman"/>
        </w:rPr>
        <w:tab/>
        <w:t xml:space="preserve">J. Wei, K. Xiao, Y. Chen, X.-P. Guo, B. Huang, Z.-Q. Liu, </w:t>
      </w:r>
      <w:r w:rsidRPr="00992A09">
        <w:rPr>
          <w:rFonts w:ascii="Times New Roman" w:hAnsi="Times New Roman" w:cs="Times New Roman"/>
          <w:i/>
        </w:rPr>
        <w:t>Energy Environ</w:t>
      </w:r>
      <w:r w:rsidR="006716D5" w:rsidRPr="00992A09">
        <w:rPr>
          <w:rFonts w:ascii="Times New Roman" w:hAnsi="Times New Roman" w:cs="Times New Roman"/>
          <w:i/>
        </w:rPr>
        <w:t>.</w:t>
      </w:r>
      <w:r w:rsidRPr="00992A09">
        <w:rPr>
          <w:rFonts w:ascii="Times New Roman" w:hAnsi="Times New Roman" w:cs="Times New Roman"/>
          <w:i/>
        </w:rPr>
        <w:t xml:space="preserve"> Sci</w:t>
      </w:r>
      <w:r w:rsidR="006716D5" w:rsidRPr="00992A09">
        <w:rPr>
          <w:rFonts w:ascii="Times New Roman" w:hAnsi="Times New Roman" w:cs="Times New Roman"/>
          <w:i/>
        </w:rPr>
        <w:t>.</w:t>
      </w:r>
      <w:r w:rsidRPr="00992A09">
        <w:rPr>
          <w:rFonts w:ascii="Times New Roman" w:hAnsi="Times New Roman" w:cs="Times New Roman"/>
        </w:rPr>
        <w:t xml:space="preserve"> </w:t>
      </w:r>
      <w:r w:rsidRPr="00992A09">
        <w:rPr>
          <w:rFonts w:ascii="Times New Roman" w:hAnsi="Times New Roman" w:cs="Times New Roman"/>
          <w:b/>
        </w:rPr>
        <w:t>2022</w:t>
      </w:r>
      <w:r w:rsidRPr="00992A09">
        <w:rPr>
          <w:rFonts w:ascii="Times New Roman" w:hAnsi="Times New Roman" w:cs="Times New Roman"/>
        </w:rPr>
        <w:t>, 15, 4592.</w:t>
      </w:r>
      <w:bookmarkEnd w:id="20"/>
    </w:p>
    <w:p w14:paraId="127FC304" w14:textId="5D3609A0" w:rsidR="005F1A8C" w:rsidRPr="00992A09" w:rsidRDefault="005F1A8C" w:rsidP="005F1A8C">
      <w:pPr>
        <w:pStyle w:val="EndNoteBibliography"/>
        <w:ind w:left="720" w:hanging="720"/>
        <w:rPr>
          <w:rFonts w:ascii="Times New Roman" w:hAnsi="Times New Roman" w:cs="Times New Roman"/>
        </w:rPr>
      </w:pPr>
      <w:bookmarkStart w:id="21" w:name="_ENREF_12"/>
      <w:r w:rsidRPr="00992A09">
        <w:rPr>
          <w:rFonts w:ascii="Times New Roman" w:hAnsi="Times New Roman" w:cs="Times New Roman"/>
        </w:rPr>
        <w:t>[9]</w:t>
      </w:r>
      <w:r w:rsidRPr="00992A09">
        <w:rPr>
          <w:rFonts w:ascii="Times New Roman" w:hAnsi="Times New Roman" w:cs="Times New Roman"/>
        </w:rPr>
        <w:tab/>
        <w:t xml:space="preserve">W. Zhang, B. Huang, K. Wang, W. Yang, F. Lv, N. Li, Y. Chao, P. Zhou, Y. Yang, Y. Li, J. Zhou, W. Zhang, Y. Du, D. Su, S. Guo, </w:t>
      </w:r>
      <w:r w:rsidRPr="00992A09">
        <w:rPr>
          <w:rFonts w:ascii="Times New Roman" w:hAnsi="Times New Roman" w:cs="Times New Roman"/>
          <w:i/>
        </w:rPr>
        <w:t>Adv. Energy Mater.</w:t>
      </w:r>
      <w:r w:rsidRPr="00992A09">
        <w:rPr>
          <w:rFonts w:ascii="Times New Roman" w:hAnsi="Times New Roman" w:cs="Times New Roman"/>
        </w:rPr>
        <w:t xml:space="preserve"> </w:t>
      </w:r>
      <w:r w:rsidRPr="00992A09">
        <w:rPr>
          <w:rFonts w:ascii="Times New Roman" w:hAnsi="Times New Roman" w:cs="Times New Roman"/>
          <w:b/>
        </w:rPr>
        <w:t>2020</w:t>
      </w:r>
      <w:r w:rsidRPr="00992A09">
        <w:rPr>
          <w:rFonts w:ascii="Times New Roman" w:hAnsi="Times New Roman" w:cs="Times New Roman"/>
        </w:rPr>
        <w:t>, 11</w:t>
      </w:r>
      <w:r w:rsidR="006716D5" w:rsidRPr="00992A09">
        <w:rPr>
          <w:rFonts w:ascii="Times New Roman" w:hAnsi="Times New Roman" w:cs="Times New Roman"/>
        </w:rPr>
        <w:t>, 2003192</w:t>
      </w:r>
      <w:r w:rsidRPr="00992A09">
        <w:rPr>
          <w:rFonts w:ascii="Times New Roman" w:hAnsi="Times New Roman" w:cs="Times New Roman"/>
        </w:rPr>
        <w:t>.</w:t>
      </w:r>
      <w:bookmarkEnd w:id="21"/>
    </w:p>
    <w:p w14:paraId="5DF6EBE3" w14:textId="3DBC8D75" w:rsidR="005F1A8C" w:rsidRPr="00992A09" w:rsidRDefault="005F1A8C" w:rsidP="005F1A8C">
      <w:pPr>
        <w:pStyle w:val="EndNoteBibliography"/>
        <w:ind w:left="720" w:hanging="720"/>
        <w:rPr>
          <w:rFonts w:ascii="Times New Roman" w:hAnsi="Times New Roman" w:cs="Times New Roman"/>
        </w:rPr>
      </w:pPr>
      <w:bookmarkStart w:id="22" w:name="_ENREF_13"/>
      <w:r w:rsidRPr="00992A09">
        <w:rPr>
          <w:rFonts w:ascii="Times New Roman" w:hAnsi="Times New Roman" w:cs="Times New Roman"/>
        </w:rPr>
        <w:t>[10]</w:t>
      </w:r>
      <w:r w:rsidRPr="00992A09">
        <w:rPr>
          <w:rFonts w:ascii="Times New Roman" w:hAnsi="Times New Roman" w:cs="Times New Roman"/>
        </w:rPr>
        <w:tab/>
        <w:t xml:space="preserve">S. Cho, G. Yim, J. Koh, H. Jang, J. T. Park, </w:t>
      </w:r>
      <w:r w:rsidRPr="00992A09">
        <w:rPr>
          <w:rFonts w:ascii="Times New Roman" w:hAnsi="Times New Roman" w:cs="Times New Roman"/>
          <w:i/>
        </w:rPr>
        <w:t>Mater</w:t>
      </w:r>
      <w:r w:rsidR="006716D5" w:rsidRPr="00992A09">
        <w:rPr>
          <w:rFonts w:ascii="Times New Roman" w:hAnsi="Times New Roman" w:cs="Times New Roman"/>
          <w:i/>
        </w:rPr>
        <w:t>.</w:t>
      </w:r>
      <w:r w:rsidRPr="00992A09">
        <w:rPr>
          <w:rFonts w:ascii="Times New Roman" w:hAnsi="Times New Roman" w:cs="Times New Roman"/>
          <w:i/>
        </w:rPr>
        <w:t xml:space="preserve"> Today Chem</w:t>
      </w:r>
      <w:r w:rsidR="006716D5" w:rsidRPr="00992A09">
        <w:rPr>
          <w:rFonts w:ascii="Times New Roman" w:hAnsi="Times New Roman" w:cs="Times New Roman"/>
          <w:i/>
        </w:rPr>
        <w:t>.</w:t>
      </w:r>
      <w:r w:rsidRPr="00992A09">
        <w:rPr>
          <w:rFonts w:ascii="Times New Roman" w:hAnsi="Times New Roman" w:cs="Times New Roman"/>
        </w:rPr>
        <w:t xml:space="preserve"> </w:t>
      </w:r>
      <w:r w:rsidRPr="00992A09">
        <w:rPr>
          <w:rFonts w:ascii="Times New Roman" w:hAnsi="Times New Roman" w:cs="Times New Roman"/>
          <w:b/>
        </w:rPr>
        <w:t>2023</w:t>
      </w:r>
      <w:r w:rsidRPr="00992A09">
        <w:rPr>
          <w:rFonts w:ascii="Times New Roman" w:hAnsi="Times New Roman" w:cs="Times New Roman"/>
        </w:rPr>
        <w:t>, 32</w:t>
      </w:r>
      <w:r w:rsidR="006716D5" w:rsidRPr="00992A09">
        <w:rPr>
          <w:rFonts w:ascii="Times New Roman" w:hAnsi="Times New Roman" w:cs="Times New Roman"/>
        </w:rPr>
        <w:t>, 101644</w:t>
      </w:r>
      <w:r w:rsidRPr="00992A09">
        <w:rPr>
          <w:rFonts w:ascii="Times New Roman" w:hAnsi="Times New Roman" w:cs="Times New Roman"/>
        </w:rPr>
        <w:t>.</w:t>
      </w:r>
      <w:bookmarkEnd w:id="22"/>
    </w:p>
    <w:p w14:paraId="5BAF3A1F" w14:textId="7F1039F9" w:rsidR="005F1A8C" w:rsidRPr="00992A09" w:rsidRDefault="005F1A8C" w:rsidP="005F1A8C">
      <w:pPr>
        <w:pStyle w:val="EndNoteBibliography"/>
        <w:ind w:left="720" w:hanging="720"/>
        <w:rPr>
          <w:rFonts w:ascii="Times New Roman" w:hAnsi="Times New Roman" w:cs="Times New Roman"/>
        </w:rPr>
      </w:pPr>
      <w:bookmarkStart w:id="23" w:name="_ENREF_14"/>
      <w:r w:rsidRPr="00992A09">
        <w:rPr>
          <w:rFonts w:ascii="Times New Roman" w:hAnsi="Times New Roman" w:cs="Times New Roman"/>
        </w:rPr>
        <w:t>[11]</w:t>
      </w:r>
      <w:r w:rsidRPr="00992A09">
        <w:rPr>
          <w:rFonts w:ascii="Times New Roman" w:hAnsi="Times New Roman" w:cs="Times New Roman"/>
        </w:rPr>
        <w:tab/>
        <w:t xml:space="preserve">K. L. Zhou, C. Wang, Z. Wang, C. B. Han, Q. Zhang, X. Ke, J. Liu, H. Wang, </w:t>
      </w:r>
      <w:r w:rsidRPr="00992A09">
        <w:rPr>
          <w:rFonts w:ascii="Times New Roman" w:hAnsi="Times New Roman" w:cs="Times New Roman"/>
          <w:i/>
        </w:rPr>
        <w:t>Energy  Environ</w:t>
      </w:r>
      <w:r w:rsidR="00943BBA" w:rsidRPr="00992A09">
        <w:rPr>
          <w:rFonts w:ascii="Times New Roman" w:hAnsi="Times New Roman" w:cs="Times New Roman"/>
          <w:i/>
        </w:rPr>
        <w:t>.</w:t>
      </w:r>
      <w:r w:rsidRPr="00992A09">
        <w:rPr>
          <w:rFonts w:ascii="Times New Roman" w:hAnsi="Times New Roman" w:cs="Times New Roman"/>
          <w:i/>
        </w:rPr>
        <w:t xml:space="preserve"> Sci</w:t>
      </w:r>
      <w:r w:rsidR="00943BBA" w:rsidRPr="00992A09">
        <w:rPr>
          <w:rFonts w:ascii="Times New Roman" w:hAnsi="Times New Roman" w:cs="Times New Roman"/>
          <w:i/>
        </w:rPr>
        <w:t>.</w:t>
      </w:r>
      <w:r w:rsidRPr="00992A09">
        <w:rPr>
          <w:rFonts w:ascii="Times New Roman" w:hAnsi="Times New Roman" w:cs="Times New Roman"/>
        </w:rPr>
        <w:t xml:space="preserve"> </w:t>
      </w:r>
      <w:r w:rsidRPr="00992A09">
        <w:rPr>
          <w:rFonts w:ascii="Times New Roman" w:hAnsi="Times New Roman" w:cs="Times New Roman"/>
          <w:b/>
        </w:rPr>
        <w:t>2020</w:t>
      </w:r>
      <w:r w:rsidRPr="00992A09">
        <w:rPr>
          <w:rFonts w:ascii="Times New Roman" w:hAnsi="Times New Roman" w:cs="Times New Roman"/>
        </w:rPr>
        <w:t>, 13, 3082.</w:t>
      </w:r>
      <w:bookmarkEnd w:id="23"/>
    </w:p>
    <w:p w14:paraId="4372BF02" w14:textId="4C0E29EA" w:rsidR="005F1A8C" w:rsidRPr="00992A09" w:rsidRDefault="005F1A8C" w:rsidP="005F1A8C">
      <w:pPr>
        <w:pStyle w:val="EndNoteBibliography"/>
        <w:ind w:left="720" w:hanging="720"/>
        <w:rPr>
          <w:rFonts w:ascii="Times New Roman" w:hAnsi="Times New Roman" w:cs="Times New Roman"/>
        </w:rPr>
      </w:pPr>
      <w:bookmarkStart w:id="24" w:name="_ENREF_15"/>
      <w:r w:rsidRPr="00992A09">
        <w:rPr>
          <w:rFonts w:ascii="Times New Roman" w:hAnsi="Times New Roman" w:cs="Times New Roman"/>
        </w:rPr>
        <w:t>[12]</w:t>
      </w:r>
      <w:r w:rsidRPr="00992A09">
        <w:rPr>
          <w:rFonts w:ascii="Times New Roman" w:hAnsi="Times New Roman" w:cs="Times New Roman"/>
        </w:rPr>
        <w:tab/>
        <w:t xml:space="preserve">J. Guo, J. Liu, X. Zhang, X. Guan, M. Zeng, J. Shen, J. Zou, Q. Chen, T. Wang, D. Qian, </w:t>
      </w:r>
      <w:r w:rsidRPr="00992A09">
        <w:rPr>
          <w:rFonts w:ascii="Times New Roman" w:hAnsi="Times New Roman" w:cs="Times New Roman"/>
          <w:i/>
        </w:rPr>
        <w:t>J</w:t>
      </w:r>
      <w:r w:rsidR="00FE7B62" w:rsidRPr="00992A09">
        <w:rPr>
          <w:rFonts w:ascii="Times New Roman" w:hAnsi="Times New Roman" w:cs="Times New Roman"/>
          <w:i/>
        </w:rPr>
        <w:t>.</w:t>
      </w:r>
      <w:r w:rsidR="003C1780" w:rsidRPr="00992A09">
        <w:rPr>
          <w:rFonts w:ascii="Times New Roman" w:hAnsi="Times New Roman" w:cs="Times New Roman"/>
          <w:i/>
        </w:rPr>
        <w:t xml:space="preserve"> </w:t>
      </w:r>
      <w:r w:rsidRPr="00992A09">
        <w:rPr>
          <w:rFonts w:ascii="Times New Roman" w:hAnsi="Times New Roman" w:cs="Times New Roman"/>
          <w:i/>
        </w:rPr>
        <w:t>Mater</w:t>
      </w:r>
      <w:r w:rsidR="00FE7B62" w:rsidRPr="00992A09">
        <w:rPr>
          <w:rFonts w:ascii="Times New Roman" w:hAnsi="Times New Roman" w:cs="Times New Roman"/>
          <w:i/>
        </w:rPr>
        <w:t>.</w:t>
      </w:r>
      <w:r w:rsidRPr="00992A09">
        <w:rPr>
          <w:rFonts w:ascii="Times New Roman" w:hAnsi="Times New Roman" w:cs="Times New Roman"/>
          <w:i/>
        </w:rPr>
        <w:t xml:space="preserve"> Chem</w:t>
      </w:r>
      <w:r w:rsidR="00FE7B62" w:rsidRPr="00992A09">
        <w:rPr>
          <w:rFonts w:ascii="Times New Roman" w:hAnsi="Times New Roman" w:cs="Times New Roman"/>
          <w:i/>
        </w:rPr>
        <w:t>.</w:t>
      </w:r>
      <w:r w:rsidRPr="00992A09">
        <w:rPr>
          <w:rFonts w:ascii="Times New Roman" w:hAnsi="Times New Roman" w:cs="Times New Roman"/>
          <w:i/>
        </w:rPr>
        <w:t xml:space="preserve"> A</w:t>
      </w:r>
      <w:r w:rsidRPr="00992A09">
        <w:rPr>
          <w:rFonts w:ascii="Times New Roman" w:hAnsi="Times New Roman" w:cs="Times New Roman"/>
        </w:rPr>
        <w:t xml:space="preserve"> </w:t>
      </w:r>
      <w:r w:rsidRPr="00992A09">
        <w:rPr>
          <w:rFonts w:ascii="Times New Roman" w:hAnsi="Times New Roman" w:cs="Times New Roman"/>
          <w:b/>
        </w:rPr>
        <w:t>2022</w:t>
      </w:r>
      <w:r w:rsidRPr="00992A09">
        <w:rPr>
          <w:rFonts w:ascii="Times New Roman" w:hAnsi="Times New Roman" w:cs="Times New Roman"/>
        </w:rPr>
        <w:t>, 10, 13727.</w:t>
      </w:r>
      <w:bookmarkEnd w:id="24"/>
    </w:p>
    <w:p w14:paraId="0F82F308" w14:textId="27F7A0A8" w:rsidR="005F1A8C" w:rsidRPr="00992A09" w:rsidRDefault="005F1A8C" w:rsidP="005F1A8C">
      <w:pPr>
        <w:pStyle w:val="EndNoteBibliography"/>
        <w:ind w:left="720" w:hanging="720"/>
        <w:rPr>
          <w:rFonts w:ascii="Times New Roman" w:hAnsi="Times New Roman" w:cs="Times New Roman"/>
        </w:rPr>
      </w:pPr>
      <w:bookmarkStart w:id="25" w:name="_ENREF_16"/>
      <w:r w:rsidRPr="00992A09">
        <w:rPr>
          <w:rFonts w:ascii="Times New Roman" w:hAnsi="Times New Roman" w:cs="Times New Roman"/>
        </w:rPr>
        <w:t>[13]</w:t>
      </w:r>
      <w:r w:rsidRPr="00992A09">
        <w:rPr>
          <w:rFonts w:ascii="Times New Roman" w:hAnsi="Times New Roman" w:cs="Times New Roman"/>
        </w:rPr>
        <w:tab/>
        <w:t xml:space="preserve">X. Zhao, M. Zheng, Z. Zhang, Y. Wang, Y. Zhou, X. Zhou, H. Zhang, </w:t>
      </w:r>
      <w:r w:rsidRPr="00992A09">
        <w:rPr>
          <w:rFonts w:ascii="Times New Roman" w:hAnsi="Times New Roman" w:cs="Times New Roman"/>
          <w:i/>
        </w:rPr>
        <w:t>J</w:t>
      </w:r>
      <w:r w:rsidR="006716D5" w:rsidRPr="00992A09">
        <w:rPr>
          <w:rFonts w:ascii="Times New Roman" w:hAnsi="Times New Roman" w:cs="Times New Roman"/>
          <w:i/>
        </w:rPr>
        <w:t>.</w:t>
      </w:r>
      <w:r w:rsidRPr="00992A09">
        <w:rPr>
          <w:rFonts w:ascii="Times New Roman" w:hAnsi="Times New Roman" w:cs="Times New Roman"/>
          <w:i/>
        </w:rPr>
        <w:t xml:space="preserve"> Mater</w:t>
      </w:r>
      <w:r w:rsidR="006716D5" w:rsidRPr="00992A09">
        <w:rPr>
          <w:rFonts w:ascii="Times New Roman" w:hAnsi="Times New Roman" w:cs="Times New Roman"/>
          <w:i/>
        </w:rPr>
        <w:t>.</w:t>
      </w:r>
      <w:r w:rsidRPr="00992A09">
        <w:rPr>
          <w:rFonts w:ascii="Times New Roman" w:hAnsi="Times New Roman" w:cs="Times New Roman"/>
          <w:i/>
        </w:rPr>
        <w:t xml:space="preserve"> Chem</w:t>
      </w:r>
      <w:r w:rsidR="006716D5" w:rsidRPr="00992A09">
        <w:rPr>
          <w:rFonts w:ascii="Times New Roman" w:hAnsi="Times New Roman" w:cs="Times New Roman"/>
          <w:i/>
        </w:rPr>
        <w:t>.</w:t>
      </w:r>
      <w:r w:rsidRPr="00992A09">
        <w:rPr>
          <w:rFonts w:ascii="Times New Roman" w:hAnsi="Times New Roman" w:cs="Times New Roman"/>
          <w:i/>
        </w:rPr>
        <w:t xml:space="preserve"> A</w:t>
      </w:r>
      <w:r w:rsidRPr="00992A09">
        <w:rPr>
          <w:rFonts w:ascii="Times New Roman" w:hAnsi="Times New Roman" w:cs="Times New Roman"/>
        </w:rPr>
        <w:t xml:space="preserve"> </w:t>
      </w:r>
      <w:r w:rsidRPr="00992A09">
        <w:rPr>
          <w:rFonts w:ascii="Times New Roman" w:hAnsi="Times New Roman" w:cs="Times New Roman"/>
          <w:b/>
        </w:rPr>
        <w:t>2021</w:t>
      </w:r>
      <w:r w:rsidRPr="00992A09">
        <w:rPr>
          <w:rFonts w:ascii="Times New Roman" w:hAnsi="Times New Roman" w:cs="Times New Roman"/>
        </w:rPr>
        <w:t>, 9, 16427.</w:t>
      </w:r>
      <w:bookmarkEnd w:id="25"/>
    </w:p>
    <w:p w14:paraId="64890547" w14:textId="130D029C" w:rsidR="005F1A8C" w:rsidRPr="00992A09" w:rsidRDefault="005F1A8C" w:rsidP="005F1A8C">
      <w:pPr>
        <w:pStyle w:val="EndNoteBibliography"/>
        <w:ind w:left="720" w:hanging="720"/>
        <w:rPr>
          <w:rFonts w:ascii="Times New Roman" w:hAnsi="Times New Roman" w:cs="Times New Roman"/>
        </w:rPr>
      </w:pPr>
      <w:bookmarkStart w:id="26" w:name="_ENREF_17"/>
      <w:r w:rsidRPr="00992A09">
        <w:rPr>
          <w:rFonts w:ascii="Times New Roman" w:hAnsi="Times New Roman" w:cs="Times New Roman"/>
        </w:rPr>
        <w:t>[14]</w:t>
      </w:r>
      <w:r w:rsidRPr="00992A09">
        <w:rPr>
          <w:rFonts w:ascii="Times New Roman" w:hAnsi="Times New Roman" w:cs="Times New Roman"/>
        </w:rPr>
        <w:tab/>
        <w:t xml:space="preserve">R. Du, W. Jin, R. Hübner, L. Zhou, Y. Hu, A. Eychmüller, </w:t>
      </w:r>
      <w:r w:rsidRPr="00992A09">
        <w:rPr>
          <w:rFonts w:ascii="Times New Roman" w:hAnsi="Times New Roman" w:cs="Times New Roman"/>
          <w:i/>
        </w:rPr>
        <w:t>Adv. Energy Mater.</w:t>
      </w:r>
      <w:r w:rsidRPr="00992A09">
        <w:rPr>
          <w:rFonts w:ascii="Times New Roman" w:hAnsi="Times New Roman" w:cs="Times New Roman"/>
        </w:rPr>
        <w:t xml:space="preserve"> </w:t>
      </w:r>
      <w:r w:rsidRPr="00992A09">
        <w:rPr>
          <w:rFonts w:ascii="Times New Roman" w:hAnsi="Times New Roman" w:cs="Times New Roman"/>
          <w:b/>
        </w:rPr>
        <w:t>2020</w:t>
      </w:r>
      <w:r w:rsidRPr="00992A09">
        <w:rPr>
          <w:rFonts w:ascii="Times New Roman" w:hAnsi="Times New Roman" w:cs="Times New Roman"/>
        </w:rPr>
        <w:t>, 10</w:t>
      </w:r>
      <w:r w:rsidR="0007679F" w:rsidRPr="00992A09">
        <w:rPr>
          <w:rFonts w:ascii="Times New Roman" w:hAnsi="Times New Roman" w:cs="Times New Roman"/>
        </w:rPr>
        <w:t>, 1901945</w:t>
      </w:r>
      <w:r w:rsidRPr="00992A09">
        <w:rPr>
          <w:rFonts w:ascii="Times New Roman" w:hAnsi="Times New Roman" w:cs="Times New Roman"/>
        </w:rPr>
        <w:t>.</w:t>
      </w:r>
      <w:bookmarkEnd w:id="26"/>
    </w:p>
    <w:p w14:paraId="46138566" w14:textId="71F92803" w:rsidR="005F1A8C" w:rsidRPr="00992A09" w:rsidRDefault="005F1A8C" w:rsidP="005F1A8C">
      <w:pPr>
        <w:pStyle w:val="EndNoteBibliography"/>
        <w:ind w:left="720" w:hanging="720"/>
        <w:rPr>
          <w:rFonts w:ascii="Times New Roman" w:hAnsi="Times New Roman" w:cs="Times New Roman"/>
        </w:rPr>
      </w:pPr>
      <w:bookmarkStart w:id="27" w:name="_ENREF_18"/>
      <w:r w:rsidRPr="00992A09">
        <w:rPr>
          <w:rFonts w:ascii="Times New Roman" w:hAnsi="Times New Roman" w:cs="Times New Roman"/>
        </w:rPr>
        <w:t>[15]</w:t>
      </w:r>
      <w:r w:rsidRPr="00992A09">
        <w:rPr>
          <w:rFonts w:ascii="Times New Roman" w:hAnsi="Times New Roman" w:cs="Times New Roman"/>
        </w:rPr>
        <w:tab/>
        <w:t xml:space="preserve">A. Nairan, C. Liang, S.-W. Chiang, Y. Wu, P. Zou, U. Khan, W. Liu, F. Kang, S. Guo, J. Wu, C. Yang, </w:t>
      </w:r>
      <w:r w:rsidRPr="00992A09">
        <w:rPr>
          <w:rFonts w:ascii="Times New Roman" w:hAnsi="Times New Roman" w:cs="Times New Roman"/>
          <w:i/>
        </w:rPr>
        <w:t>Energy Environ</w:t>
      </w:r>
      <w:r w:rsidR="0007679F" w:rsidRPr="00992A09">
        <w:rPr>
          <w:rFonts w:ascii="Times New Roman" w:hAnsi="Times New Roman" w:cs="Times New Roman"/>
          <w:i/>
        </w:rPr>
        <w:t>.</w:t>
      </w:r>
      <w:r w:rsidRPr="00992A09">
        <w:rPr>
          <w:rFonts w:ascii="Times New Roman" w:hAnsi="Times New Roman" w:cs="Times New Roman"/>
          <w:i/>
        </w:rPr>
        <w:t xml:space="preserve"> Sci</w:t>
      </w:r>
      <w:r w:rsidR="0007679F" w:rsidRPr="00992A09">
        <w:rPr>
          <w:rFonts w:ascii="Times New Roman" w:hAnsi="Times New Roman" w:cs="Times New Roman"/>
          <w:i/>
        </w:rPr>
        <w:t>.</w:t>
      </w:r>
      <w:r w:rsidRPr="00992A09">
        <w:rPr>
          <w:rFonts w:ascii="Times New Roman" w:hAnsi="Times New Roman" w:cs="Times New Roman"/>
        </w:rPr>
        <w:t xml:space="preserve"> </w:t>
      </w:r>
      <w:r w:rsidRPr="00992A09">
        <w:rPr>
          <w:rFonts w:ascii="Times New Roman" w:hAnsi="Times New Roman" w:cs="Times New Roman"/>
          <w:b/>
        </w:rPr>
        <w:t>2021</w:t>
      </w:r>
      <w:r w:rsidRPr="00992A09">
        <w:rPr>
          <w:rFonts w:ascii="Times New Roman" w:hAnsi="Times New Roman" w:cs="Times New Roman"/>
        </w:rPr>
        <w:t>, 14, 1594.</w:t>
      </w:r>
      <w:bookmarkEnd w:id="27"/>
    </w:p>
    <w:p w14:paraId="291217FD" w14:textId="6CBD7A91" w:rsidR="00F60480" w:rsidRPr="00992A09" w:rsidRDefault="00D75D85" w:rsidP="00F60480">
      <w:pPr>
        <w:spacing w:line="480" w:lineRule="auto"/>
        <w:rPr>
          <w:rFonts w:ascii="Times New Roman" w:hAnsi="Times New Roman" w:cs="Times New Roman"/>
        </w:rPr>
      </w:pPr>
      <w:r w:rsidRPr="00992A09">
        <w:rPr>
          <w:rFonts w:ascii="Times New Roman" w:hAnsi="Times New Roman" w:cs="Times New Roman"/>
        </w:rPr>
        <w:fldChar w:fldCharType="end"/>
      </w:r>
    </w:p>
    <w:sectPr w:rsidR="00F60480" w:rsidRPr="00992A09" w:rsidSect="00667F7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5BA35" w14:textId="77777777" w:rsidR="00C2052C" w:rsidRDefault="00C2052C" w:rsidP="00C1423C">
      <w:r>
        <w:separator/>
      </w:r>
    </w:p>
  </w:endnote>
  <w:endnote w:type="continuationSeparator" w:id="0">
    <w:p w14:paraId="0C09A965" w14:textId="77777777" w:rsidR="00C2052C" w:rsidRDefault="00C2052C" w:rsidP="00C14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IDFont+F2">
    <w:altName w:val="微软雅黑"/>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E78E2" w14:textId="77777777" w:rsidR="00C2052C" w:rsidRDefault="00C2052C" w:rsidP="00C1423C">
      <w:r>
        <w:separator/>
      </w:r>
    </w:p>
  </w:footnote>
  <w:footnote w:type="continuationSeparator" w:id="0">
    <w:p w14:paraId="7F1D06B0" w14:textId="77777777" w:rsidR="00C2052C" w:rsidRDefault="00C2052C" w:rsidP="00C142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955E0C"/>
    <w:multiLevelType w:val="hybridMultilevel"/>
    <w:tmpl w:val="F19C875C"/>
    <w:lvl w:ilvl="0" w:tplc="57360F1C">
      <w:start w:val="1"/>
      <w:numFmt w:val="decimal"/>
      <w:lvlText w:val="%1."/>
      <w:lvlJc w:val="left"/>
      <w:pPr>
        <w:ind w:left="360" w:hanging="360"/>
      </w:pPr>
      <w:rPr>
        <w:rFonts w:hint="default"/>
        <w:i/>
        <w:i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C822D99"/>
    <w:multiLevelType w:val="hybridMultilevel"/>
    <w:tmpl w:val="F0D6C472"/>
    <w:lvl w:ilvl="0" w:tplc="30EE6C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dvanced Functional Materials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9xs592fstz9fie2s2px509azxatvvsse0vt&quot;&gt;My EndNote Library&lt;record-ids&gt;&lt;item&gt;120&lt;/item&gt;&lt;item&gt;124&lt;/item&gt;&lt;item&gt;127&lt;/item&gt;&lt;item&gt;128&lt;/item&gt;&lt;item&gt;129&lt;/item&gt;&lt;item&gt;130&lt;/item&gt;&lt;item&gt;132&lt;/item&gt;&lt;item&gt;133&lt;/item&gt;&lt;item&gt;134&lt;/item&gt;&lt;item&gt;135&lt;/item&gt;&lt;item&gt;136&lt;/item&gt;&lt;item&gt;137&lt;/item&gt;&lt;/record-ids&gt;&lt;/item&gt;&lt;/Libraries&gt;"/>
  </w:docVars>
  <w:rsids>
    <w:rsidRoot w:val="000C1D10"/>
    <w:rsid w:val="00016B0E"/>
    <w:rsid w:val="00040028"/>
    <w:rsid w:val="00044E8E"/>
    <w:rsid w:val="00071F01"/>
    <w:rsid w:val="0007679F"/>
    <w:rsid w:val="000C1D10"/>
    <w:rsid w:val="00105CC6"/>
    <w:rsid w:val="00114321"/>
    <w:rsid w:val="00132419"/>
    <w:rsid w:val="001370DE"/>
    <w:rsid w:val="00165A2D"/>
    <w:rsid w:val="00196D0A"/>
    <w:rsid w:val="001D720C"/>
    <w:rsid w:val="001F31AE"/>
    <w:rsid w:val="0021483B"/>
    <w:rsid w:val="00253F3C"/>
    <w:rsid w:val="0026622E"/>
    <w:rsid w:val="00275EAB"/>
    <w:rsid w:val="00283E0F"/>
    <w:rsid w:val="002A7845"/>
    <w:rsid w:val="002B1BF8"/>
    <w:rsid w:val="00302CD4"/>
    <w:rsid w:val="00325E7C"/>
    <w:rsid w:val="00326717"/>
    <w:rsid w:val="00331088"/>
    <w:rsid w:val="00370937"/>
    <w:rsid w:val="003756E6"/>
    <w:rsid w:val="00391CD2"/>
    <w:rsid w:val="003976A8"/>
    <w:rsid w:val="00397D6B"/>
    <w:rsid w:val="003C1780"/>
    <w:rsid w:val="003E57DA"/>
    <w:rsid w:val="003F7B3F"/>
    <w:rsid w:val="00404258"/>
    <w:rsid w:val="00407F84"/>
    <w:rsid w:val="00412CE3"/>
    <w:rsid w:val="004329CE"/>
    <w:rsid w:val="004553B8"/>
    <w:rsid w:val="00461A02"/>
    <w:rsid w:val="0048070A"/>
    <w:rsid w:val="004B5361"/>
    <w:rsid w:val="00563898"/>
    <w:rsid w:val="00597021"/>
    <w:rsid w:val="005A1686"/>
    <w:rsid w:val="005A5FBD"/>
    <w:rsid w:val="005F1A8C"/>
    <w:rsid w:val="00601EA6"/>
    <w:rsid w:val="0061440A"/>
    <w:rsid w:val="00640382"/>
    <w:rsid w:val="00652A93"/>
    <w:rsid w:val="00667F77"/>
    <w:rsid w:val="006716D5"/>
    <w:rsid w:val="00674585"/>
    <w:rsid w:val="00680F27"/>
    <w:rsid w:val="00685527"/>
    <w:rsid w:val="0068791E"/>
    <w:rsid w:val="006F6EBB"/>
    <w:rsid w:val="0071057C"/>
    <w:rsid w:val="0071235F"/>
    <w:rsid w:val="0071314D"/>
    <w:rsid w:val="0072226F"/>
    <w:rsid w:val="0072315C"/>
    <w:rsid w:val="00726B31"/>
    <w:rsid w:val="0073039C"/>
    <w:rsid w:val="00732B56"/>
    <w:rsid w:val="00735A9D"/>
    <w:rsid w:val="00736A83"/>
    <w:rsid w:val="0074727B"/>
    <w:rsid w:val="00770B52"/>
    <w:rsid w:val="00772CD1"/>
    <w:rsid w:val="007B064F"/>
    <w:rsid w:val="007D1911"/>
    <w:rsid w:val="007D57B4"/>
    <w:rsid w:val="007E167A"/>
    <w:rsid w:val="007F1FC8"/>
    <w:rsid w:val="00830A7F"/>
    <w:rsid w:val="00835391"/>
    <w:rsid w:val="00837442"/>
    <w:rsid w:val="00854BC4"/>
    <w:rsid w:val="008674F1"/>
    <w:rsid w:val="00881BD4"/>
    <w:rsid w:val="00882585"/>
    <w:rsid w:val="008B6919"/>
    <w:rsid w:val="008E0E36"/>
    <w:rsid w:val="009323EF"/>
    <w:rsid w:val="009435A8"/>
    <w:rsid w:val="00943BBA"/>
    <w:rsid w:val="00947623"/>
    <w:rsid w:val="00954D07"/>
    <w:rsid w:val="00961112"/>
    <w:rsid w:val="00965863"/>
    <w:rsid w:val="009751CA"/>
    <w:rsid w:val="00992A09"/>
    <w:rsid w:val="00996701"/>
    <w:rsid w:val="009A50EF"/>
    <w:rsid w:val="009A5760"/>
    <w:rsid w:val="00A10D7B"/>
    <w:rsid w:val="00A2717A"/>
    <w:rsid w:val="00A37143"/>
    <w:rsid w:val="00A47D09"/>
    <w:rsid w:val="00A72E2C"/>
    <w:rsid w:val="00AA552D"/>
    <w:rsid w:val="00AE023E"/>
    <w:rsid w:val="00B10049"/>
    <w:rsid w:val="00B3326F"/>
    <w:rsid w:val="00B55545"/>
    <w:rsid w:val="00B93CC5"/>
    <w:rsid w:val="00B97A9D"/>
    <w:rsid w:val="00BA3A21"/>
    <w:rsid w:val="00BC1265"/>
    <w:rsid w:val="00BE4D63"/>
    <w:rsid w:val="00C1423C"/>
    <w:rsid w:val="00C2052C"/>
    <w:rsid w:val="00C4416C"/>
    <w:rsid w:val="00C530E9"/>
    <w:rsid w:val="00C85772"/>
    <w:rsid w:val="00C94521"/>
    <w:rsid w:val="00CB4FEA"/>
    <w:rsid w:val="00CC6627"/>
    <w:rsid w:val="00CD7BCB"/>
    <w:rsid w:val="00CE7AC0"/>
    <w:rsid w:val="00CF60A3"/>
    <w:rsid w:val="00D255BE"/>
    <w:rsid w:val="00D31075"/>
    <w:rsid w:val="00D42E1D"/>
    <w:rsid w:val="00D66B4B"/>
    <w:rsid w:val="00D75D85"/>
    <w:rsid w:val="00D978DE"/>
    <w:rsid w:val="00DA7099"/>
    <w:rsid w:val="00DB172A"/>
    <w:rsid w:val="00DB5AA7"/>
    <w:rsid w:val="00DB6F88"/>
    <w:rsid w:val="00E4082D"/>
    <w:rsid w:val="00E51CF2"/>
    <w:rsid w:val="00E55295"/>
    <w:rsid w:val="00E560AB"/>
    <w:rsid w:val="00E57898"/>
    <w:rsid w:val="00E84598"/>
    <w:rsid w:val="00EC0657"/>
    <w:rsid w:val="00EC257B"/>
    <w:rsid w:val="00EE4013"/>
    <w:rsid w:val="00F01EB6"/>
    <w:rsid w:val="00F4691F"/>
    <w:rsid w:val="00F60480"/>
    <w:rsid w:val="00F675C4"/>
    <w:rsid w:val="00F83F2B"/>
    <w:rsid w:val="00F96E89"/>
    <w:rsid w:val="00F9747E"/>
    <w:rsid w:val="00FA2C8F"/>
    <w:rsid w:val="00FA3580"/>
    <w:rsid w:val="00FB1119"/>
    <w:rsid w:val="00FB1FA8"/>
    <w:rsid w:val="00FB5B25"/>
    <w:rsid w:val="00FE2D34"/>
    <w:rsid w:val="00FE4734"/>
    <w:rsid w:val="00FE7B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5C99E2"/>
  <w14:defaultImageDpi w14:val="330"/>
  <w15:docId w15:val="{FC26CE35-6FBE-48E2-8CA8-44F109A7E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423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1423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1423C"/>
    <w:rPr>
      <w:sz w:val="18"/>
      <w:szCs w:val="18"/>
    </w:rPr>
  </w:style>
  <w:style w:type="paragraph" w:styleId="a5">
    <w:name w:val="footer"/>
    <w:basedOn w:val="a"/>
    <w:link w:val="a6"/>
    <w:uiPriority w:val="99"/>
    <w:unhideWhenUsed/>
    <w:rsid w:val="00C1423C"/>
    <w:pPr>
      <w:tabs>
        <w:tab w:val="center" w:pos="4153"/>
        <w:tab w:val="right" w:pos="8306"/>
      </w:tabs>
      <w:snapToGrid w:val="0"/>
      <w:jc w:val="left"/>
    </w:pPr>
    <w:rPr>
      <w:sz w:val="18"/>
      <w:szCs w:val="18"/>
    </w:rPr>
  </w:style>
  <w:style w:type="character" w:customStyle="1" w:styleId="a6">
    <w:name w:val="页脚 字符"/>
    <w:basedOn w:val="a0"/>
    <w:link w:val="a5"/>
    <w:uiPriority w:val="99"/>
    <w:rsid w:val="00C1423C"/>
    <w:rPr>
      <w:sz w:val="18"/>
      <w:szCs w:val="18"/>
    </w:rPr>
  </w:style>
  <w:style w:type="paragraph" w:customStyle="1" w:styleId="BATitle">
    <w:name w:val="BA_Title"/>
    <w:basedOn w:val="a"/>
    <w:next w:val="a"/>
    <w:rsid w:val="00C1423C"/>
    <w:pPr>
      <w:widowControl/>
      <w:spacing w:before="720" w:after="360" w:line="480" w:lineRule="auto"/>
      <w:jc w:val="center"/>
    </w:pPr>
    <w:rPr>
      <w:rFonts w:ascii="Times New Roman" w:eastAsia="宋体" w:hAnsi="Times New Roman" w:cs="Times New Roman"/>
      <w:kern w:val="0"/>
      <w:sz w:val="44"/>
      <w:szCs w:val="20"/>
      <w:lang w:eastAsia="en-US"/>
    </w:rPr>
  </w:style>
  <w:style w:type="table" w:styleId="a7">
    <w:name w:val="Table Grid"/>
    <w:basedOn w:val="a1"/>
    <w:uiPriority w:val="39"/>
    <w:rsid w:val="00CD7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D75D85"/>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D75D85"/>
    <w:rPr>
      <w:rFonts w:ascii="Calibri" w:hAnsi="Calibri" w:cs="Calibri"/>
      <w:noProof/>
      <w:sz w:val="20"/>
    </w:rPr>
  </w:style>
  <w:style w:type="paragraph" w:customStyle="1" w:styleId="EndNoteBibliography">
    <w:name w:val="EndNote Bibliography"/>
    <w:basedOn w:val="a"/>
    <w:link w:val="EndNoteBibliography0"/>
    <w:rsid w:val="00D75D85"/>
    <w:rPr>
      <w:rFonts w:ascii="Calibri" w:hAnsi="Calibri" w:cs="Calibri"/>
      <w:noProof/>
      <w:sz w:val="20"/>
    </w:rPr>
  </w:style>
  <w:style w:type="character" w:customStyle="1" w:styleId="EndNoteBibliography0">
    <w:name w:val="EndNote Bibliography 字符"/>
    <w:basedOn w:val="a0"/>
    <w:link w:val="EndNoteBibliography"/>
    <w:rsid w:val="00D75D85"/>
    <w:rPr>
      <w:rFonts w:ascii="Calibri" w:hAnsi="Calibri" w:cs="Calibri"/>
      <w:noProof/>
      <w:sz w:val="20"/>
    </w:rPr>
  </w:style>
  <w:style w:type="character" w:styleId="a8">
    <w:name w:val="Hyperlink"/>
    <w:basedOn w:val="a0"/>
    <w:uiPriority w:val="99"/>
    <w:unhideWhenUsed/>
    <w:rsid w:val="0026622E"/>
    <w:rPr>
      <w:color w:val="0000FF" w:themeColor="hyperlink"/>
      <w:u w:val="single"/>
    </w:rPr>
  </w:style>
  <w:style w:type="character" w:customStyle="1" w:styleId="1">
    <w:name w:val="未处理的提及1"/>
    <w:basedOn w:val="a0"/>
    <w:uiPriority w:val="99"/>
    <w:semiHidden/>
    <w:unhideWhenUsed/>
    <w:rsid w:val="0026622E"/>
    <w:rPr>
      <w:color w:val="605E5C"/>
      <w:shd w:val="clear" w:color="auto" w:fill="E1DFDD"/>
    </w:rPr>
  </w:style>
  <w:style w:type="paragraph" w:styleId="a9">
    <w:name w:val="List Paragraph"/>
    <w:basedOn w:val="a"/>
    <w:uiPriority w:val="34"/>
    <w:qFormat/>
    <w:rsid w:val="00FB5B25"/>
    <w:pPr>
      <w:ind w:leftChars="400" w:left="420"/>
    </w:pPr>
  </w:style>
  <w:style w:type="character" w:styleId="aa">
    <w:name w:val="line number"/>
    <w:basedOn w:val="a0"/>
    <w:uiPriority w:val="99"/>
    <w:semiHidden/>
    <w:unhideWhenUsed/>
    <w:rsid w:val="00AE023E"/>
  </w:style>
  <w:style w:type="paragraph" w:styleId="ab">
    <w:name w:val="Balloon Text"/>
    <w:basedOn w:val="a"/>
    <w:link w:val="ac"/>
    <w:uiPriority w:val="99"/>
    <w:semiHidden/>
    <w:unhideWhenUsed/>
    <w:rsid w:val="00370937"/>
    <w:rPr>
      <w:rFonts w:ascii="Tahoma" w:hAnsi="Tahoma" w:cs="Tahoma"/>
      <w:sz w:val="16"/>
      <w:szCs w:val="16"/>
    </w:rPr>
  </w:style>
  <w:style w:type="character" w:customStyle="1" w:styleId="ac">
    <w:name w:val="批注框文本 字符"/>
    <w:basedOn w:val="a0"/>
    <w:link w:val="ab"/>
    <w:uiPriority w:val="99"/>
    <w:semiHidden/>
    <w:rsid w:val="003709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24A98-AD2C-4EB3-810E-5D246CFF2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4709</Words>
  <Characters>26846</Characters>
  <Application>Microsoft Office Word</Application>
  <DocSecurity>0</DocSecurity>
  <Lines>223</Lines>
  <Paragraphs>62</Paragraphs>
  <ScaleCrop>false</ScaleCrop>
  <Company/>
  <LinksUpToDate>false</LinksUpToDate>
  <CharactersWithSpaces>31493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马 翰丞</dc:creator>
  <cp:keywords/>
  <dc:description/>
  <cp:lastModifiedBy>马 翰丞</cp:lastModifiedBy>
  <cp:revision>2</cp:revision>
  <dcterms:created xsi:type="dcterms:W3CDTF">2024-08-02T10:10:00Z</dcterms:created>
  <dcterms:modified xsi:type="dcterms:W3CDTF">2024-08-02T10:10:00Z</dcterms:modified>
</cp:coreProperties>
</file>